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11" w:rsidRDefault="00D91D11" w:rsidP="00D91D11">
      <w:pPr>
        <w:jc w:val="center"/>
        <w:rPr>
          <w:noProof/>
          <w:sz w:val="28"/>
          <w:szCs w:val="28"/>
        </w:rPr>
      </w:pPr>
      <w:r>
        <w:rPr>
          <w:noProof/>
          <w:sz w:val="28"/>
          <w:szCs w:val="28"/>
          <w:lang w:eastAsia="ru-RU"/>
        </w:rPr>
        <w:drawing>
          <wp:inline distT="0" distB="0" distL="0" distR="0">
            <wp:extent cx="510540" cy="632460"/>
            <wp:effectExtent l="19050" t="0" r="3810" b="0"/>
            <wp:docPr id="1" name="Рисунок 3"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олабинское СП _г6"/>
                    <pic:cNvPicPr>
                      <a:picLocks noChangeAspect="1" noChangeArrowheads="1"/>
                    </pic:cNvPicPr>
                  </pic:nvPicPr>
                  <pic:blipFill>
                    <a:blip r:embed="rId5" cstate="print"/>
                    <a:srcRect/>
                    <a:stretch>
                      <a:fillRect/>
                    </a:stretch>
                  </pic:blipFill>
                  <pic:spPr bwMode="auto">
                    <a:xfrm>
                      <a:off x="0" y="0"/>
                      <a:ext cx="510540" cy="632460"/>
                    </a:xfrm>
                    <a:prstGeom prst="rect">
                      <a:avLst/>
                    </a:prstGeom>
                    <a:noFill/>
                    <a:ln w="9525">
                      <a:noFill/>
                      <a:miter lim="800000"/>
                      <a:headEnd/>
                      <a:tailEnd/>
                    </a:ln>
                  </pic:spPr>
                </pic:pic>
              </a:graphicData>
            </a:graphic>
          </wp:inline>
        </w:drawing>
      </w:r>
    </w:p>
    <w:p w:rsidR="00D91D11" w:rsidRPr="007C7EF1" w:rsidRDefault="00D91D11" w:rsidP="00D91D11">
      <w:pPr>
        <w:rPr>
          <w:sz w:val="10"/>
        </w:rPr>
      </w:pPr>
    </w:p>
    <w:p w:rsidR="00D91D11" w:rsidRDefault="00D91D11" w:rsidP="00D91D11">
      <w:pPr>
        <w:pStyle w:val="a5"/>
        <w:jc w:val="center"/>
        <w:rPr>
          <w:rFonts w:ascii="Times New Roman" w:hAnsi="Times New Roman"/>
          <w:b/>
          <w:sz w:val="28"/>
        </w:rPr>
      </w:pPr>
      <w:r>
        <w:rPr>
          <w:rFonts w:ascii="Times New Roman" w:hAnsi="Times New Roman"/>
          <w:b/>
          <w:sz w:val="28"/>
        </w:rPr>
        <w:t>Совет</w:t>
      </w:r>
    </w:p>
    <w:p w:rsidR="00D91D11" w:rsidRDefault="00D91D11" w:rsidP="00D91D11">
      <w:pPr>
        <w:pStyle w:val="a5"/>
        <w:jc w:val="center"/>
        <w:rPr>
          <w:rFonts w:ascii="Times New Roman" w:hAnsi="Times New Roman"/>
          <w:b/>
          <w:sz w:val="28"/>
        </w:rPr>
      </w:pPr>
      <w:r>
        <w:rPr>
          <w:rFonts w:ascii="Times New Roman" w:hAnsi="Times New Roman"/>
          <w:b/>
          <w:sz w:val="28"/>
        </w:rPr>
        <w:t xml:space="preserve">Новолабинского сельского поселения </w:t>
      </w:r>
    </w:p>
    <w:p w:rsidR="00D91D11" w:rsidRDefault="00D91D11" w:rsidP="00D91D11">
      <w:pPr>
        <w:pStyle w:val="a5"/>
        <w:jc w:val="center"/>
        <w:rPr>
          <w:rFonts w:ascii="Times New Roman" w:hAnsi="Times New Roman"/>
          <w:b/>
          <w:sz w:val="28"/>
        </w:rPr>
      </w:pPr>
      <w:r>
        <w:rPr>
          <w:rFonts w:ascii="Times New Roman" w:hAnsi="Times New Roman"/>
          <w:b/>
          <w:sz w:val="28"/>
        </w:rPr>
        <w:t xml:space="preserve">Усть-Лабинского района  </w:t>
      </w:r>
    </w:p>
    <w:p w:rsidR="00D91D11" w:rsidRDefault="00D91D11" w:rsidP="00D91D11">
      <w:pPr>
        <w:pStyle w:val="a5"/>
        <w:jc w:val="center"/>
        <w:rPr>
          <w:rFonts w:ascii="Times New Roman" w:hAnsi="Times New Roman"/>
          <w:sz w:val="28"/>
        </w:rPr>
      </w:pPr>
      <w:r>
        <w:rPr>
          <w:rFonts w:ascii="Times New Roman" w:hAnsi="Times New Roman"/>
          <w:b/>
          <w:sz w:val="28"/>
        </w:rPr>
        <w:t>четвертого созыва</w:t>
      </w:r>
    </w:p>
    <w:p w:rsidR="00D91D11" w:rsidRPr="007C7EF1" w:rsidRDefault="00D91D11" w:rsidP="00D91D11">
      <w:pPr>
        <w:pStyle w:val="a5"/>
        <w:jc w:val="center"/>
        <w:rPr>
          <w:rFonts w:ascii="Times New Roman" w:hAnsi="Times New Roman"/>
          <w:b/>
          <w:sz w:val="14"/>
          <w:szCs w:val="24"/>
        </w:rPr>
      </w:pPr>
    </w:p>
    <w:p w:rsidR="00D91D11" w:rsidRDefault="00D91D11" w:rsidP="00D91D11">
      <w:pPr>
        <w:pStyle w:val="a5"/>
        <w:jc w:val="center"/>
        <w:rPr>
          <w:rFonts w:ascii="Times New Roman" w:hAnsi="Times New Roman"/>
          <w:b/>
          <w:sz w:val="28"/>
        </w:rPr>
      </w:pPr>
      <w:r>
        <w:rPr>
          <w:rFonts w:ascii="Times New Roman" w:hAnsi="Times New Roman"/>
          <w:b/>
          <w:sz w:val="28"/>
        </w:rPr>
        <w:t>Р Е Ш Е Н И Е</w:t>
      </w:r>
    </w:p>
    <w:p w:rsidR="001B085C" w:rsidRPr="00EC71FF" w:rsidRDefault="00091137" w:rsidP="00091137">
      <w:pPr>
        <w:spacing w:line="240" w:lineRule="exact"/>
        <w:contextualSpacing/>
        <w:jc w:val="center"/>
        <w:rPr>
          <w:rFonts w:ascii="Times New Roman" w:eastAsia="Calibri" w:hAnsi="Times New Roman" w:cs="Times New Roman"/>
          <w:b/>
          <w:noProof/>
          <w:sz w:val="28"/>
          <w:szCs w:val="28"/>
        </w:rPr>
      </w:pPr>
      <w:r w:rsidRPr="00EC71FF">
        <w:rPr>
          <w:rFonts w:ascii="Times New Roman" w:hAnsi="Times New Roman" w:cs="Times New Roman"/>
          <w:sz w:val="28"/>
          <w:szCs w:val="28"/>
        </w:rPr>
        <w:t xml:space="preserve">                                                                                           </w:t>
      </w:r>
    </w:p>
    <w:p w:rsidR="00091137" w:rsidRPr="00EC71FF" w:rsidRDefault="00D91D11" w:rsidP="00091137">
      <w:pPr>
        <w:spacing w:after="0" w:line="240" w:lineRule="auto"/>
        <w:rPr>
          <w:rFonts w:ascii="Times New Roman" w:hAnsi="Times New Roman" w:cs="Times New Roman"/>
          <w:sz w:val="28"/>
          <w:szCs w:val="28"/>
        </w:rPr>
      </w:pPr>
      <w:r w:rsidRPr="00EC71FF">
        <w:rPr>
          <w:rFonts w:ascii="Times New Roman" w:hAnsi="Times New Roman" w:cs="Times New Roman"/>
          <w:sz w:val="28"/>
          <w:szCs w:val="28"/>
        </w:rPr>
        <w:t>О</w:t>
      </w:r>
      <w:r w:rsidR="00091137" w:rsidRPr="00EC71FF">
        <w:rPr>
          <w:rFonts w:ascii="Times New Roman" w:hAnsi="Times New Roman" w:cs="Times New Roman"/>
          <w:sz w:val="28"/>
          <w:szCs w:val="28"/>
        </w:rPr>
        <w:t>т</w:t>
      </w:r>
      <w:r>
        <w:rPr>
          <w:rFonts w:ascii="Times New Roman" w:hAnsi="Times New Roman" w:cs="Times New Roman"/>
          <w:sz w:val="28"/>
          <w:szCs w:val="28"/>
        </w:rPr>
        <w:t xml:space="preserve"> 0</w:t>
      </w:r>
      <w:r w:rsidR="00F923FB">
        <w:rPr>
          <w:rFonts w:ascii="Times New Roman" w:hAnsi="Times New Roman" w:cs="Times New Roman"/>
          <w:sz w:val="28"/>
          <w:szCs w:val="28"/>
        </w:rPr>
        <w:t>2</w:t>
      </w:r>
      <w:r>
        <w:rPr>
          <w:rFonts w:ascii="Times New Roman" w:hAnsi="Times New Roman" w:cs="Times New Roman"/>
          <w:sz w:val="28"/>
          <w:szCs w:val="28"/>
        </w:rPr>
        <w:t xml:space="preserve"> ноября 2022</w:t>
      </w:r>
      <w:r w:rsidR="00091137" w:rsidRPr="00EC71FF">
        <w:rPr>
          <w:rFonts w:ascii="Times New Roman" w:hAnsi="Times New Roman" w:cs="Times New Roman"/>
          <w:sz w:val="28"/>
          <w:szCs w:val="28"/>
        </w:rPr>
        <w:t xml:space="preserve">г.                                                                     № </w:t>
      </w:r>
      <w:r>
        <w:rPr>
          <w:rFonts w:ascii="Times New Roman" w:hAnsi="Times New Roman" w:cs="Times New Roman"/>
          <w:sz w:val="28"/>
          <w:szCs w:val="28"/>
        </w:rPr>
        <w:t>3</w:t>
      </w:r>
    </w:p>
    <w:p w:rsidR="00091137" w:rsidRPr="00EC71FF" w:rsidRDefault="00091137" w:rsidP="00091137">
      <w:pPr>
        <w:spacing w:after="0" w:line="240" w:lineRule="auto"/>
        <w:rPr>
          <w:rFonts w:ascii="Times New Roman" w:hAnsi="Times New Roman" w:cs="Times New Roman"/>
          <w:sz w:val="28"/>
          <w:szCs w:val="28"/>
        </w:rPr>
      </w:pPr>
      <w:r w:rsidRPr="00EC71FF">
        <w:rPr>
          <w:rFonts w:ascii="Times New Roman" w:hAnsi="Times New Roman" w:cs="Times New Roman"/>
          <w:sz w:val="28"/>
          <w:szCs w:val="28"/>
        </w:rPr>
        <w:t>ст.</w:t>
      </w:r>
      <w:r w:rsidR="006C73C6">
        <w:rPr>
          <w:rFonts w:ascii="Times New Roman" w:hAnsi="Times New Roman" w:cs="Times New Roman"/>
          <w:sz w:val="28"/>
          <w:szCs w:val="28"/>
        </w:rPr>
        <w:t xml:space="preserve"> </w:t>
      </w:r>
      <w:r w:rsidRPr="00EC71FF">
        <w:rPr>
          <w:rFonts w:ascii="Times New Roman" w:hAnsi="Times New Roman" w:cs="Times New Roman"/>
          <w:sz w:val="28"/>
          <w:szCs w:val="28"/>
        </w:rPr>
        <w:t xml:space="preserve">Новолабинская                                                                       Протокол № </w:t>
      </w:r>
      <w:r w:rsidR="00D91D11">
        <w:rPr>
          <w:rFonts w:ascii="Times New Roman" w:hAnsi="Times New Roman" w:cs="Times New Roman"/>
          <w:sz w:val="28"/>
          <w:szCs w:val="28"/>
        </w:rPr>
        <w:t>50</w:t>
      </w:r>
    </w:p>
    <w:p w:rsidR="00091137" w:rsidRPr="00EC71FF" w:rsidRDefault="00091137" w:rsidP="00091137">
      <w:pPr>
        <w:spacing w:after="0" w:line="240" w:lineRule="auto"/>
        <w:rPr>
          <w:rFonts w:ascii="Times New Roman" w:hAnsi="Times New Roman" w:cs="Times New Roman"/>
          <w:sz w:val="28"/>
          <w:szCs w:val="28"/>
        </w:rPr>
      </w:pPr>
    </w:p>
    <w:p w:rsidR="00091137" w:rsidRPr="00EC71FF" w:rsidRDefault="00091137" w:rsidP="00091137">
      <w:pPr>
        <w:spacing w:after="0" w:line="240" w:lineRule="auto"/>
        <w:rPr>
          <w:rFonts w:ascii="Times New Roman" w:hAnsi="Times New Roman" w:cs="Times New Roman"/>
          <w:sz w:val="28"/>
          <w:szCs w:val="28"/>
        </w:rPr>
      </w:pPr>
    </w:p>
    <w:p w:rsidR="00091137" w:rsidRPr="00EC71FF" w:rsidRDefault="00091137" w:rsidP="00091137">
      <w:pPr>
        <w:pStyle w:val="a4"/>
        <w:jc w:val="right"/>
        <w:rPr>
          <w:rFonts w:ascii="Times New Roman" w:hAnsi="Times New Roman" w:cs="Times New Roman"/>
          <w:b/>
          <w:sz w:val="28"/>
          <w:szCs w:val="28"/>
        </w:rPr>
      </w:pPr>
      <w:r w:rsidRPr="00EC71FF">
        <w:rPr>
          <w:rFonts w:ascii="Times New Roman" w:hAnsi="Times New Roman" w:cs="Times New Roman"/>
          <w:b/>
          <w:sz w:val="28"/>
          <w:szCs w:val="28"/>
        </w:rPr>
        <w:t>О внесении изменений в решение Совета Новолабинского сельского поселения Усть-Лабинского района от 24 октября 2017 года № 1 (протокол № 47) «Об утверждении Правил благоустройства территории Новолабинского сельского поселения Усть-Лабинского района</w:t>
      </w:r>
    </w:p>
    <w:p w:rsidR="00091137" w:rsidRPr="00EC71FF" w:rsidRDefault="00091137" w:rsidP="00747223">
      <w:pPr>
        <w:spacing w:after="0" w:line="240" w:lineRule="exact"/>
        <w:ind w:firstLine="567"/>
        <w:jc w:val="both"/>
        <w:rPr>
          <w:rFonts w:ascii="Times New Roman" w:eastAsia="Times New Roman" w:hAnsi="Times New Roman" w:cs="Times New Roman"/>
          <w:sz w:val="28"/>
          <w:szCs w:val="28"/>
          <w:lang w:eastAsia="ru-RU"/>
        </w:rPr>
      </w:pPr>
    </w:p>
    <w:p w:rsidR="00091137" w:rsidRPr="00EC71FF" w:rsidRDefault="00091137" w:rsidP="00747223">
      <w:pPr>
        <w:spacing w:after="0" w:line="240" w:lineRule="exact"/>
        <w:ind w:firstLine="567"/>
        <w:jc w:val="both"/>
        <w:rPr>
          <w:rFonts w:ascii="Times New Roman" w:eastAsia="Times New Roman" w:hAnsi="Times New Roman" w:cs="Times New Roman"/>
          <w:sz w:val="28"/>
          <w:szCs w:val="28"/>
          <w:lang w:eastAsia="ru-RU"/>
        </w:rPr>
      </w:pPr>
    </w:p>
    <w:p w:rsidR="00951207" w:rsidRPr="00EC71FF" w:rsidRDefault="00091137" w:rsidP="00091137">
      <w:pPr>
        <w:pStyle w:val="41"/>
        <w:shd w:val="clear" w:color="auto" w:fill="auto"/>
        <w:spacing w:before="0" w:line="240" w:lineRule="auto"/>
        <w:ind w:firstLine="709"/>
        <w:rPr>
          <w:rFonts w:ascii="Times New Roman" w:eastAsia="Times New Roman" w:hAnsi="Times New Roman" w:cs="Times New Roman"/>
          <w:b/>
          <w:lang w:eastAsia="ru-RU"/>
        </w:rPr>
      </w:pPr>
      <w:r w:rsidRPr="00EC71FF">
        <w:rPr>
          <w:rFonts w:ascii="Times New Roman" w:hAnsi="Times New Roman" w:cs="Times New Roman"/>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w:t>
      </w:r>
      <w:proofErr w:type="spellStart"/>
      <w:r w:rsidRPr="00EC71FF">
        <w:rPr>
          <w:rFonts w:ascii="Times New Roman" w:hAnsi="Times New Roman" w:cs="Times New Roman"/>
        </w:rPr>
        <w:t>жилищно</w:t>
      </w:r>
      <w:proofErr w:type="spellEnd"/>
      <w:r w:rsidR="006C73C6">
        <w:rPr>
          <w:rFonts w:ascii="Times New Roman" w:hAnsi="Times New Roman" w:cs="Times New Roman"/>
        </w:rPr>
        <w:t xml:space="preserve"> </w:t>
      </w:r>
      <w:r w:rsidRPr="00EC71FF">
        <w:rPr>
          <w:rFonts w:ascii="Times New Roman" w:hAnsi="Times New Roman" w:cs="Times New Roman"/>
        </w:rPr>
        <w:t>- коммунального хозяйства Российской Федерации от 29 декабря 2021 года № 1042/</w:t>
      </w:r>
      <w:proofErr w:type="spellStart"/>
      <w:r w:rsidRPr="00EC71FF">
        <w:rPr>
          <w:rFonts w:ascii="Times New Roman" w:hAnsi="Times New Roman" w:cs="Times New Roman"/>
        </w:rPr>
        <w:t>пр</w:t>
      </w:r>
      <w:proofErr w:type="spellEnd"/>
      <w:r w:rsidRPr="00EC71FF">
        <w:rPr>
          <w:rFonts w:ascii="Times New Roman" w:hAnsi="Times New Roman" w:cs="Times New Roman"/>
        </w:rPr>
        <w:t>, Уставом Новолабинского сельского поселения Усть-Лабинского района,  Совет Новолабинского сельского поселения Усть-Лабинского района решил:</w:t>
      </w:r>
    </w:p>
    <w:p w:rsidR="00091137" w:rsidRPr="00EC71FF" w:rsidRDefault="00951207" w:rsidP="00091137">
      <w:pPr>
        <w:pStyle w:val="32"/>
        <w:numPr>
          <w:ilvl w:val="0"/>
          <w:numId w:val="6"/>
        </w:numPr>
        <w:shd w:val="clear" w:color="auto" w:fill="auto"/>
        <w:tabs>
          <w:tab w:val="left" w:pos="284"/>
        </w:tabs>
        <w:spacing w:line="240" w:lineRule="auto"/>
        <w:ind w:firstLine="709"/>
        <w:jc w:val="both"/>
        <w:rPr>
          <w:rFonts w:ascii="Times New Roman" w:hAnsi="Times New Roman" w:cs="Times New Roman"/>
          <w:b w:val="0"/>
        </w:rPr>
      </w:pPr>
      <w:r w:rsidRPr="00EC71FF">
        <w:rPr>
          <w:rFonts w:ascii="Times New Roman" w:eastAsia="Times New Roman" w:hAnsi="Times New Roman" w:cs="Times New Roman"/>
          <w:lang w:eastAsia="ru-RU"/>
        </w:rPr>
        <w:t xml:space="preserve"> </w:t>
      </w:r>
      <w:r w:rsidR="00091137" w:rsidRPr="00EC71FF">
        <w:rPr>
          <w:rFonts w:ascii="Times New Roman" w:hAnsi="Times New Roman" w:cs="Times New Roman"/>
          <w:b w:val="0"/>
        </w:rPr>
        <w:t xml:space="preserve">Внести в </w:t>
      </w:r>
      <w:r w:rsidR="00087DB0">
        <w:rPr>
          <w:rFonts w:ascii="Times New Roman" w:hAnsi="Times New Roman" w:cs="Times New Roman"/>
          <w:b w:val="0"/>
        </w:rPr>
        <w:t>решение</w:t>
      </w:r>
      <w:r w:rsidR="00091137" w:rsidRPr="00EC71FF">
        <w:rPr>
          <w:rFonts w:ascii="Times New Roman" w:hAnsi="Times New Roman" w:cs="Times New Roman"/>
          <w:b w:val="0"/>
        </w:rPr>
        <w:t xml:space="preserve"> Совета Новолабинского сельского поселения Усть-Лабинского района от 24 октября 2017 года №1 (протокол № 47) «Об утверждении Правил благоустройства территории Новолабинского сельского поселения Усть-Лабинского района» следующие изменения и дополнения</w:t>
      </w:r>
      <w:r w:rsidR="00087DB0">
        <w:rPr>
          <w:rFonts w:ascii="Times New Roman" w:hAnsi="Times New Roman" w:cs="Times New Roman"/>
          <w:b w:val="0"/>
        </w:rPr>
        <w:t xml:space="preserve"> согласно приложению № 1</w:t>
      </w:r>
      <w:r w:rsidR="00091137" w:rsidRPr="00EC71FF">
        <w:rPr>
          <w:rFonts w:ascii="Times New Roman" w:hAnsi="Times New Roman" w:cs="Times New Roman"/>
          <w:b w:val="0"/>
        </w:rPr>
        <w:t xml:space="preserve"> </w:t>
      </w:r>
    </w:p>
    <w:p w:rsidR="00091137" w:rsidRPr="00EC71FF" w:rsidRDefault="00091137" w:rsidP="00091137">
      <w:pPr>
        <w:pStyle w:val="41"/>
        <w:shd w:val="clear" w:color="auto" w:fill="auto"/>
        <w:tabs>
          <w:tab w:val="left" w:pos="851"/>
        </w:tabs>
        <w:spacing w:before="0" w:line="240" w:lineRule="auto"/>
        <w:rPr>
          <w:rFonts w:ascii="Times New Roman" w:hAnsi="Times New Roman" w:cs="Times New Roman"/>
        </w:rPr>
      </w:pPr>
      <w:r w:rsidRPr="00EC71FF">
        <w:rPr>
          <w:rFonts w:ascii="Times New Roman" w:hAnsi="Times New Roman" w:cs="Times New Roman"/>
        </w:rPr>
        <w:tab/>
        <w:t>2. Общему отделу администрации Новолабинского сельского поселения Усть-Лабинского района (Ковешникова) обнародовать настоящее решение и разместить на официальном сайте Новолабинского сельского поселения Усть-Лабинского района в информационно-телекоммуникационной сети «Интернет».</w:t>
      </w:r>
    </w:p>
    <w:p w:rsidR="00091137" w:rsidRPr="00EC71FF" w:rsidRDefault="00091137" w:rsidP="00091137">
      <w:pPr>
        <w:pStyle w:val="41"/>
        <w:shd w:val="clear" w:color="auto" w:fill="auto"/>
        <w:tabs>
          <w:tab w:val="left" w:pos="851"/>
        </w:tabs>
        <w:spacing w:before="0" w:line="240" w:lineRule="auto"/>
        <w:rPr>
          <w:rFonts w:ascii="Times New Roman" w:hAnsi="Times New Roman" w:cs="Times New Roman"/>
        </w:rPr>
      </w:pPr>
      <w:r w:rsidRPr="00EC71FF">
        <w:rPr>
          <w:rFonts w:ascii="Times New Roman" w:hAnsi="Times New Roman" w:cs="Times New Roman"/>
        </w:rPr>
        <w:tab/>
        <w:t>3. Контроль за исполнением настоящего решения возложить на главу Новолабинского сельского поселения Усть-Лабинского района Гусева А.А.</w:t>
      </w:r>
    </w:p>
    <w:p w:rsidR="00091137" w:rsidRPr="00EC71FF" w:rsidRDefault="00091137" w:rsidP="00EC71FF">
      <w:pPr>
        <w:pStyle w:val="41"/>
        <w:shd w:val="clear" w:color="auto" w:fill="auto"/>
        <w:tabs>
          <w:tab w:val="left" w:pos="851"/>
        </w:tabs>
        <w:spacing w:before="0" w:line="240" w:lineRule="auto"/>
        <w:ind w:left="426"/>
        <w:rPr>
          <w:rFonts w:ascii="Times New Roman" w:hAnsi="Times New Roman" w:cs="Times New Roman"/>
        </w:rPr>
      </w:pPr>
      <w:r w:rsidRPr="00EC71FF">
        <w:rPr>
          <w:rFonts w:ascii="Times New Roman" w:hAnsi="Times New Roman" w:cs="Times New Roman"/>
        </w:rPr>
        <w:t>4. Настоящее решение вступает в силу со дня его официального обнародования.</w:t>
      </w:r>
    </w:p>
    <w:p w:rsidR="00091137" w:rsidRPr="00EC71FF" w:rsidRDefault="00091137" w:rsidP="00EC71FF">
      <w:pPr>
        <w:pStyle w:val="11"/>
        <w:jc w:val="both"/>
        <w:rPr>
          <w:rFonts w:ascii="Times New Roman" w:hAnsi="Times New Roman"/>
          <w:sz w:val="28"/>
          <w:szCs w:val="28"/>
        </w:rPr>
      </w:pPr>
    </w:p>
    <w:p w:rsidR="00091137" w:rsidRPr="00EC71FF" w:rsidRDefault="00091137" w:rsidP="00EC71FF">
      <w:pPr>
        <w:pStyle w:val="11"/>
        <w:ind w:left="5103"/>
        <w:jc w:val="both"/>
        <w:rPr>
          <w:rFonts w:ascii="Times New Roman" w:hAnsi="Times New Roman"/>
          <w:sz w:val="28"/>
          <w:szCs w:val="28"/>
        </w:rPr>
      </w:pPr>
    </w:p>
    <w:tbl>
      <w:tblPr>
        <w:tblW w:w="9878" w:type="dxa"/>
        <w:tblLook w:val="04A0"/>
      </w:tblPr>
      <w:tblGrid>
        <w:gridCol w:w="4984"/>
        <w:gridCol w:w="2526"/>
        <w:gridCol w:w="2368"/>
      </w:tblGrid>
      <w:tr w:rsidR="00091137" w:rsidRPr="00EC71FF" w:rsidTr="00091137">
        <w:tc>
          <w:tcPr>
            <w:tcW w:w="4984" w:type="dxa"/>
          </w:tcPr>
          <w:p w:rsidR="00091137" w:rsidRPr="00EC71FF" w:rsidRDefault="00091137" w:rsidP="00091137">
            <w:pPr>
              <w:spacing w:after="0" w:line="240" w:lineRule="auto"/>
              <w:rPr>
                <w:rFonts w:ascii="Times New Roman" w:hAnsi="Times New Roman" w:cs="Times New Roman"/>
                <w:sz w:val="28"/>
                <w:szCs w:val="28"/>
              </w:rPr>
            </w:pPr>
            <w:r w:rsidRPr="00EC71FF">
              <w:rPr>
                <w:rFonts w:ascii="Times New Roman" w:hAnsi="Times New Roman" w:cs="Times New Roman"/>
                <w:sz w:val="28"/>
                <w:szCs w:val="28"/>
              </w:rPr>
              <w:t>Глава Новолабинского сельского поселения Усть-Лабинского района</w:t>
            </w:r>
          </w:p>
          <w:p w:rsidR="00091137" w:rsidRPr="00EC71FF" w:rsidRDefault="00091137" w:rsidP="00091137">
            <w:pPr>
              <w:spacing w:after="0" w:line="240" w:lineRule="auto"/>
              <w:rPr>
                <w:rFonts w:ascii="Times New Roman" w:hAnsi="Times New Roman" w:cs="Times New Roman"/>
                <w:sz w:val="28"/>
                <w:szCs w:val="28"/>
              </w:rPr>
            </w:pPr>
          </w:p>
          <w:p w:rsidR="00091137" w:rsidRPr="00EC71FF" w:rsidRDefault="00091137" w:rsidP="00091137">
            <w:pPr>
              <w:spacing w:after="0" w:line="240" w:lineRule="auto"/>
              <w:rPr>
                <w:rFonts w:ascii="Times New Roman" w:hAnsi="Times New Roman" w:cs="Times New Roman"/>
                <w:sz w:val="28"/>
                <w:szCs w:val="28"/>
              </w:rPr>
            </w:pPr>
          </w:p>
        </w:tc>
        <w:tc>
          <w:tcPr>
            <w:tcW w:w="2526" w:type="dxa"/>
          </w:tcPr>
          <w:p w:rsidR="00091137" w:rsidRPr="00EC71FF" w:rsidRDefault="00091137" w:rsidP="00091137">
            <w:pPr>
              <w:spacing w:after="0" w:line="240" w:lineRule="auto"/>
              <w:rPr>
                <w:rFonts w:ascii="Times New Roman" w:hAnsi="Times New Roman" w:cs="Times New Roman"/>
                <w:sz w:val="28"/>
                <w:szCs w:val="28"/>
              </w:rPr>
            </w:pPr>
            <w:bookmarkStart w:id="0" w:name="_GoBack"/>
            <w:bookmarkEnd w:id="0"/>
          </w:p>
        </w:tc>
        <w:tc>
          <w:tcPr>
            <w:tcW w:w="2368" w:type="dxa"/>
          </w:tcPr>
          <w:p w:rsidR="00091137" w:rsidRPr="00EC71FF" w:rsidRDefault="00091137" w:rsidP="00091137">
            <w:pPr>
              <w:spacing w:after="0" w:line="240" w:lineRule="auto"/>
              <w:rPr>
                <w:rFonts w:ascii="Times New Roman" w:hAnsi="Times New Roman" w:cs="Times New Roman"/>
                <w:sz w:val="28"/>
                <w:szCs w:val="28"/>
              </w:rPr>
            </w:pPr>
          </w:p>
          <w:p w:rsidR="00091137" w:rsidRPr="00EC71FF" w:rsidRDefault="00091137" w:rsidP="00091137">
            <w:pPr>
              <w:spacing w:after="0" w:line="240" w:lineRule="auto"/>
              <w:rPr>
                <w:rFonts w:ascii="Times New Roman" w:hAnsi="Times New Roman" w:cs="Times New Roman"/>
                <w:sz w:val="28"/>
                <w:szCs w:val="28"/>
              </w:rPr>
            </w:pPr>
            <w:r w:rsidRPr="00EC71FF">
              <w:rPr>
                <w:rFonts w:ascii="Times New Roman" w:hAnsi="Times New Roman" w:cs="Times New Roman"/>
                <w:sz w:val="28"/>
                <w:szCs w:val="28"/>
              </w:rPr>
              <w:t>А.А. Гусев</w:t>
            </w:r>
          </w:p>
          <w:p w:rsidR="00091137" w:rsidRPr="00EC71FF" w:rsidRDefault="00091137" w:rsidP="00091137">
            <w:pPr>
              <w:spacing w:after="0" w:line="240" w:lineRule="auto"/>
              <w:rPr>
                <w:rFonts w:ascii="Times New Roman" w:hAnsi="Times New Roman" w:cs="Times New Roman"/>
                <w:sz w:val="28"/>
                <w:szCs w:val="28"/>
              </w:rPr>
            </w:pPr>
          </w:p>
        </w:tc>
      </w:tr>
    </w:tbl>
    <w:p w:rsidR="00202C6C" w:rsidRPr="00674D74" w:rsidRDefault="00202C6C" w:rsidP="00EC71FF">
      <w:pPr>
        <w:pStyle w:val="a4"/>
        <w:ind w:left="5664" w:firstLine="708"/>
        <w:rPr>
          <w:rFonts w:ascii="Times New Roman" w:hAnsi="Times New Roman" w:cs="Times New Roman"/>
          <w:sz w:val="28"/>
          <w:szCs w:val="28"/>
        </w:rPr>
      </w:pPr>
      <w:r w:rsidRPr="00674D74">
        <w:rPr>
          <w:rFonts w:ascii="Times New Roman" w:hAnsi="Times New Roman" w:cs="Times New Roman"/>
          <w:sz w:val="28"/>
          <w:szCs w:val="28"/>
        </w:rPr>
        <w:lastRenderedPageBreak/>
        <w:t>Приложение 1</w:t>
      </w:r>
    </w:p>
    <w:p w:rsidR="00EC71FF" w:rsidRPr="00674D74" w:rsidRDefault="00EC71FF" w:rsidP="00EC71FF">
      <w:pPr>
        <w:pStyle w:val="a4"/>
        <w:ind w:left="5664" w:firstLine="708"/>
        <w:rPr>
          <w:rFonts w:ascii="Times New Roman" w:hAnsi="Times New Roman" w:cs="Times New Roman"/>
          <w:sz w:val="28"/>
          <w:szCs w:val="28"/>
        </w:rPr>
      </w:pPr>
      <w:r w:rsidRPr="00674D74">
        <w:rPr>
          <w:rFonts w:ascii="Times New Roman" w:hAnsi="Times New Roman" w:cs="Times New Roman"/>
          <w:sz w:val="28"/>
          <w:szCs w:val="28"/>
        </w:rPr>
        <w:t>К решению Совета Новолабинского сельского поселения Усть-Лабинского района</w:t>
      </w:r>
    </w:p>
    <w:p w:rsidR="00202C6C" w:rsidRPr="00674D74" w:rsidRDefault="00202C6C" w:rsidP="00202C6C">
      <w:pPr>
        <w:pStyle w:val="a4"/>
        <w:jc w:val="right"/>
        <w:rPr>
          <w:rFonts w:ascii="Times New Roman" w:hAnsi="Times New Roman" w:cs="Times New Roman"/>
          <w:sz w:val="28"/>
          <w:szCs w:val="28"/>
        </w:rPr>
      </w:pPr>
      <w:r w:rsidRPr="00674D74">
        <w:rPr>
          <w:rFonts w:ascii="Times New Roman" w:hAnsi="Times New Roman" w:cs="Times New Roman"/>
          <w:sz w:val="28"/>
          <w:szCs w:val="28"/>
        </w:rPr>
        <w:t>от «</w:t>
      </w:r>
      <w:r w:rsidR="00D91D11">
        <w:rPr>
          <w:rFonts w:ascii="Times New Roman" w:hAnsi="Times New Roman" w:cs="Times New Roman"/>
          <w:sz w:val="28"/>
          <w:szCs w:val="28"/>
        </w:rPr>
        <w:t>0</w:t>
      </w:r>
      <w:r w:rsidR="005C37F6">
        <w:rPr>
          <w:rFonts w:ascii="Times New Roman" w:hAnsi="Times New Roman" w:cs="Times New Roman"/>
          <w:sz w:val="28"/>
          <w:szCs w:val="28"/>
        </w:rPr>
        <w:t>2</w:t>
      </w:r>
      <w:r w:rsidRPr="00674D74">
        <w:rPr>
          <w:rFonts w:ascii="Times New Roman" w:hAnsi="Times New Roman" w:cs="Times New Roman"/>
          <w:sz w:val="28"/>
          <w:szCs w:val="28"/>
        </w:rPr>
        <w:t>»</w:t>
      </w:r>
      <w:r w:rsidR="00D91D11">
        <w:rPr>
          <w:rFonts w:ascii="Times New Roman" w:hAnsi="Times New Roman" w:cs="Times New Roman"/>
          <w:sz w:val="28"/>
          <w:szCs w:val="28"/>
        </w:rPr>
        <w:t xml:space="preserve">ноября </w:t>
      </w:r>
      <w:r w:rsidRPr="00674D74">
        <w:rPr>
          <w:rFonts w:ascii="Times New Roman" w:hAnsi="Times New Roman" w:cs="Times New Roman"/>
          <w:sz w:val="28"/>
          <w:szCs w:val="28"/>
        </w:rPr>
        <w:t xml:space="preserve">2022 № </w:t>
      </w:r>
      <w:r w:rsidR="00D91D11">
        <w:rPr>
          <w:rFonts w:ascii="Times New Roman" w:hAnsi="Times New Roman" w:cs="Times New Roman"/>
          <w:sz w:val="28"/>
          <w:szCs w:val="28"/>
        </w:rPr>
        <w:t>3</w:t>
      </w:r>
    </w:p>
    <w:p w:rsidR="00202C6C" w:rsidRPr="00674D74" w:rsidRDefault="00202C6C" w:rsidP="00202C6C">
      <w:pPr>
        <w:pStyle w:val="a3"/>
        <w:ind w:left="-426"/>
        <w:jc w:val="both"/>
        <w:rPr>
          <w:rFonts w:ascii="Times New Roman" w:hAnsi="Times New Roman" w:cs="Times New Roman"/>
          <w:b/>
          <w:bCs/>
          <w:sz w:val="28"/>
          <w:szCs w:val="28"/>
        </w:rPr>
      </w:pPr>
    </w:p>
    <w:p w:rsidR="0065656B" w:rsidRPr="0052062C" w:rsidRDefault="00CB717C" w:rsidP="00202C6C">
      <w:pPr>
        <w:pStyle w:val="a3"/>
        <w:numPr>
          <w:ilvl w:val="0"/>
          <w:numId w:val="5"/>
        </w:numPr>
        <w:jc w:val="both"/>
        <w:rPr>
          <w:rFonts w:ascii="Times New Roman" w:hAnsi="Times New Roman" w:cs="Times New Roman"/>
          <w:b/>
          <w:bCs/>
          <w:sz w:val="28"/>
          <w:szCs w:val="28"/>
        </w:rPr>
      </w:pPr>
      <w:r w:rsidRPr="0052062C">
        <w:rPr>
          <w:rFonts w:ascii="Times New Roman" w:hAnsi="Times New Roman" w:cs="Times New Roman"/>
          <w:b/>
          <w:bCs/>
          <w:sz w:val="28"/>
          <w:szCs w:val="28"/>
        </w:rPr>
        <w:t>Часть 1</w:t>
      </w:r>
      <w:r w:rsidR="002F221B" w:rsidRPr="0052062C">
        <w:rPr>
          <w:rFonts w:ascii="Times New Roman" w:hAnsi="Times New Roman" w:cs="Times New Roman"/>
          <w:b/>
          <w:bCs/>
          <w:sz w:val="28"/>
          <w:szCs w:val="28"/>
        </w:rPr>
        <w:t xml:space="preserve"> дополнить пунктом </w:t>
      </w:r>
      <w:r w:rsidRPr="0052062C">
        <w:rPr>
          <w:rFonts w:ascii="Times New Roman" w:hAnsi="Times New Roman" w:cs="Times New Roman"/>
          <w:b/>
          <w:bCs/>
          <w:sz w:val="28"/>
          <w:szCs w:val="28"/>
        </w:rPr>
        <w:t xml:space="preserve">2 </w:t>
      </w:r>
      <w:r w:rsidR="002F221B" w:rsidRPr="0052062C">
        <w:rPr>
          <w:rFonts w:ascii="Times New Roman" w:hAnsi="Times New Roman" w:cs="Times New Roman"/>
          <w:b/>
          <w:bCs/>
          <w:sz w:val="28"/>
          <w:szCs w:val="28"/>
        </w:rPr>
        <w:t>в следующей редакции:</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w:t>
      </w:r>
      <w:r w:rsidR="0052062C" w:rsidRPr="0052062C">
        <w:rPr>
          <w:rFonts w:ascii="Times New Roman" w:hAnsi="Times New Roman" w:cs="Times New Roman"/>
          <w:sz w:val="28"/>
          <w:szCs w:val="28"/>
        </w:rPr>
        <w:t xml:space="preserve"> 2</w:t>
      </w:r>
      <w:r w:rsidRPr="0052062C">
        <w:rPr>
          <w:rFonts w:ascii="Times New Roman" w:hAnsi="Times New Roman" w:cs="Times New Roman"/>
          <w:sz w:val="28"/>
          <w:szCs w:val="28"/>
        </w:rPr>
        <w:t xml:space="preserve">. К основным задачам Правил благоустройства территории </w:t>
      </w:r>
      <w:r w:rsidR="00EC71FF" w:rsidRPr="0052062C">
        <w:rPr>
          <w:rFonts w:ascii="Times New Roman" w:hAnsi="Times New Roman" w:cs="Times New Roman"/>
          <w:sz w:val="28"/>
          <w:szCs w:val="28"/>
        </w:rPr>
        <w:t>муниципального образования Новолабинское сельское поселение Усть-Лабинского района</w:t>
      </w:r>
      <w:r w:rsidRPr="0052062C">
        <w:rPr>
          <w:rFonts w:ascii="Times New Roman" w:hAnsi="Times New Roman" w:cs="Times New Roman"/>
          <w:sz w:val="28"/>
          <w:szCs w:val="28"/>
        </w:rPr>
        <w:t xml:space="preserve"> относятся:</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а) формирование комфортной, современной городской среды на территории муниципального образования;</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б) обеспечение и повышение комфортности условий проживания граждан;</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в) поддержание и улучшение санитарного и эстетического состояния территории муниципального образования;</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г) содержание территории муниципального образования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F221B" w:rsidRPr="0052062C" w:rsidRDefault="002F221B" w:rsidP="000D2CEF">
      <w:pPr>
        <w:ind w:left="-426"/>
        <w:jc w:val="both"/>
        <w:rPr>
          <w:rFonts w:ascii="Times New Roman" w:hAnsi="Times New Roman" w:cs="Times New Roman"/>
          <w:sz w:val="28"/>
          <w:szCs w:val="28"/>
        </w:rPr>
      </w:pPr>
      <w:r w:rsidRPr="0052062C">
        <w:rPr>
          <w:rFonts w:ascii="Times New Roman" w:hAnsi="Times New Roman" w:cs="Times New Roman"/>
          <w:sz w:val="28"/>
          <w:szCs w:val="28"/>
        </w:rPr>
        <w:t>з) создание условий для ведения здорового образа жизни граждан, включая активный досуг и отдых, физическое развитие».</w:t>
      </w:r>
    </w:p>
    <w:p w:rsidR="00E121F6" w:rsidRPr="00674D74" w:rsidRDefault="00E121F6" w:rsidP="00E121F6">
      <w:pPr>
        <w:ind w:left="-426"/>
        <w:jc w:val="both"/>
        <w:rPr>
          <w:rFonts w:ascii="Times New Roman" w:hAnsi="Times New Roman" w:cs="Times New Roman"/>
          <w:b/>
          <w:bCs/>
          <w:sz w:val="28"/>
          <w:szCs w:val="28"/>
        </w:rPr>
      </w:pPr>
      <w:r w:rsidRPr="00674D74">
        <w:rPr>
          <w:rFonts w:ascii="Times New Roman" w:hAnsi="Times New Roman" w:cs="Times New Roman"/>
          <w:b/>
          <w:bCs/>
          <w:sz w:val="28"/>
          <w:szCs w:val="28"/>
        </w:rPr>
        <w:t>2. Пункты 3.3</w:t>
      </w:r>
      <w:r w:rsidR="00674D74">
        <w:rPr>
          <w:rFonts w:ascii="Times New Roman" w:hAnsi="Times New Roman" w:cs="Times New Roman"/>
          <w:b/>
          <w:bCs/>
          <w:sz w:val="28"/>
          <w:szCs w:val="28"/>
        </w:rPr>
        <w:t>.</w:t>
      </w:r>
      <w:r w:rsidRPr="00674D74">
        <w:rPr>
          <w:rFonts w:ascii="Times New Roman" w:hAnsi="Times New Roman" w:cs="Times New Roman"/>
          <w:b/>
          <w:bCs/>
          <w:sz w:val="28"/>
          <w:szCs w:val="28"/>
        </w:rPr>
        <w:t>, 3.4</w:t>
      </w:r>
      <w:r w:rsidR="00674D74">
        <w:rPr>
          <w:rFonts w:ascii="Times New Roman" w:hAnsi="Times New Roman" w:cs="Times New Roman"/>
          <w:b/>
          <w:bCs/>
          <w:sz w:val="28"/>
          <w:szCs w:val="28"/>
        </w:rPr>
        <w:t>.</w:t>
      </w:r>
      <w:r w:rsidR="0052062C" w:rsidRPr="00674D74">
        <w:rPr>
          <w:rFonts w:ascii="Times New Roman" w:hAnsi="Times New Roman" w:cs="Times New Roman"/>
          <w:b/>
          <w:bCs/>
          <w:sz w:val="28"/>
          <w:szCs w:val="28"/>
        </w:rPr>
        <w:t xml:space="preserve">, </w:t>
      </w:r>
      <w:r w:rsidRPr="00674D74">
        <w:rPr>
          <w:rFonts w:ascii="Times New Roman" w:hAnsi="Times New Roman" w:cs="Times New Roman"/>
          <w:b/>
          <w:bCs/>
          <w:sz w:val="28"/>
          <w:szCs w:val="28"/>
        </w:rPr>
        <w:t>3.5</w:t>
      </w:r>
      <w:r w:rsidR="0052062C" w:rsidRPr="00674D74">
        <w:rPr>
          <w:rFonts w:ascii="Times New Roman" w:hAnsi="Times New Roman" w:cs="Times New Roman"/>
          <w:b/>
          <w:bCs/>
          <w:sz w:val="28"/>
          <w:szCs w:val="28"/>
        </w:rPr>
        <w:t xml:space="preserve">. </w:t>
      </w:r>
      <w:r w:rsidRPr="00674D74">
        <w:rPr>
          <w:rFonts w:ascii="Times New Roman" w:hAnsi="Times New Roman" w:cs="Times New Roman"/>
          <w:b/>
          <w:bCs/>
          <w:sz w:val="28"/>
          <w:szCs w:val="28"/>
        </w:rPr>
        <w:t xml:space="preserve"> части 3 изложить в следующей редакции:</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lastRenderedPageBreak/>
        <w:t>3.3.1.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3.3.4.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6C73C6">
        <w:rPr>
          <w:rFonts w:ascii="Times New Roman" w:hAnsi="Times New Roman" w:cs="Times New Roman"/>
          <w:sz w:val="28"/>
          <w:szCs w:val="28"/>
        </w:rPr>
        <w:t>Новолабинского</w:t>
      </w:r>
      <w:r w:rsidRPr="0052062C">
        <w:rPr>
          <w:rFonts w:ascii="Times New Roman" w:hAnsi="Times New Roman" w:cs="Times New Roman"/>
          <w:sz w:val="28"/>
          <w:szCs w:val="28"/>
        </w:rPr>
        <w:t xml:space="preserve"> сельского поселения.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3.3.5.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3.3.6.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3.3.7.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3.3.8. Рекомендуется размещать в свободном доступе в сети Интернет основную проектную и конкурсную документацию, а также видеозаписи публичных </w:t>
      </w:r>
      <w:r w:rsidRPr="0052062C">
        <w:rPr>
          <w:rFonts w:ascii="Times New Roman" w:hAnsi="Times New Roman" w:cs="Times New Roman"/>
          <w:sz w:val="28"/>
          <w:szCs w:val="28"/>
        </w:rPr>
        <w:lastRenderedPageBreak/>
        <w:t>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3.3.9.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д) консультации по предполагаемым типам озеленения;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е) консультации по предполагаемым типам освещения и осветительного оборудования;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52062C">
        <w:rPr>
          <w:rFonts w:ascii="Times New Roman" w:hAnsi="Times New Roman" w:cs="Times New Roman"/>
          <w:sz w:val="28"/>
          <w:szCs w:val="28"/>
        </w:rPr>
        <w:lastRenderedPageBreak/>
        <w:t>наблюдательного совета проекта для проведения регулярной оценки эксплуатации территории).</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3.3.10.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3.3.11. Информирование может осуществляться путем:</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а) создания единого информационного </w:t>
      </w:r>
      <w:proofErr w:type="spellStart"/>
      <w:r w:rsidRPr="0052062C">
        <w:rPr>
          <w:rFonts w:ascii="Times New Roman" w:hAnsi="Times New Roman" w:cs="Times New Roman"/>
          <w:sz w:val="28"/>
          <w:szCs w:val="28"/>
        </w:rPr>
        <w:t>интернет-ресурса</w:t>
      </w:r>
      <w:proofErr w:type="spellEnd"/>
      <w:r w:rsidRPr="0052062C">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ж) использование социальных сетей и </w:t>
      </w:r>
      <w:proofErr w:type="spellStart"/>
      <w:r w:rsidRPr="0052062C">
        <w:rPr>
          <w:rFonts w:ascii="Times New Roman" w:hAnsi="Times New Roman" w:cs="Times New Roman"/>
          <w:sz w:val="28"/>
          <w:szCs w:val="28"/>
        </w:rPr>
        <w:t>интернет-ресурсов</w:t>
      </w:r>
      <w:proofErr w:type="spellEnd"/>
      <w:r w:rsidRPr="0052062C">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w:t>
      </w:r>
      <w:r w:rsidRPr="0052062C">
        <w:rPr>
          <w:rFonts w:ascii="Times New Roman" w:hAnsi="Times New Roman" w:cs="Times New Roman"/>
          <w:sz w:val="28"/>
          <w:szCs w:val="28"/>
        </w:rPr>
        <w:lastRenderedPageBreak/>
        <w:t>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3.3.12. Механизмы общественного участия.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3.3.12.1.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Российской Федерации».</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3.3.12.2.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2062C">
        <w:rPr>
          <w:rFonts w:ascii="Times New Roman" w:hAnsi="Times New Roman" w:cs="Times New Roman"/>
          <w:sz w:val="28"/>
          <w:szCs w:val="28"/>
        </w:rPr>
        <w:t>воркшопов</w:t>
      </w:r>
      <w:proofErr w:type="spellEnd"/>
      <w:r w:rsidRPr="0052062C">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3.3.12.3. На каждом этапе проектирования рекомендуется выбирать наиболее простые и понятные для всех заинтересованных в проекте сторон.</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3.3.12.4. Общественный контроль является одним из механизмов общественного участия.</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 xml:space="preserve">3.3.12.5.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2062C">
        <w:rPr>
          <w:rFonts w:ascii="Times New Roman" w:hAnsi="Times New Roman" w:cs="Times New Roman"/>
          <w:sz w:val="28"/>
          <w:szCs w:val="28"/>
        </w:rPr>
        <w:t>видеофиксации</w:t>
      </w:r>
      <w:proofErr w:type="spellEnd"/>
      <w:r w:rsidRPr="0052062C">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E121F6"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3.3.12.6.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3.4.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3.4.1. Участие лиц, осуществляющих предпринимательскую деятельность, в реализации комплексных проектов благоустройства может заключаться:</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в) в строительстве, реконструкции, реставрации объектов недвижимости;</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г) в производстве или размещении элементов благоустройства;</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з) в иных формах.</w:t>
      </w:r>
    </w:p>
    <w:p w:rsidR="00E121F6" w:rsidRPr="001D633A" w:rsidRDefault="00E121F6" w:rsidP="00E121F6">
      <w:pPr>
        <w:ind w:left="-426"/>
        <w:jc w:val="both"/>
        <w:rPr>
          <w:rFonts w:ascii="Times New Roman" w:hAnsi="Times New Roman" w:cs="Times New Roman"/>
          <w:sz w:val="28"/>
          <w:szCs w:val="28"/>
        </w:rPr>
      </w:pPr>
      <w:r w:rsidRPr="001D633A">
        <w:rPr>
          <w:rFonts w:ascii="Times New Roman" w:hAnsi="Times New Roman" w:cs="Times New Roman"/>
          <w:sz w:val="28"/>
          <w:szCs w:val="28"/>
        </w:rPr>
        <w:t>3.4.2.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121F6" w:rsidRPr="0052062C" w:rsidRDefault="00E121F6" w:rsidP="00E121F6">
      <w:pPr>
        <w:ind w:left="-426"/>
        <w:jc w:val="both"/>
        <w:rPr>
          <w:rFonts w:ascii="Times New Roman" w:hAnsi="Times New Roman" w:cs="Times New Roman"/>
          <w:sz w:val="28"/>
          <w:szCs w:val="28"/>
        </w:rPr>
      </w:pPr>
      <w:r w:rsidRPr="0052062C">
        <w:rPr>
          <w:rFonts w:ascii="Times New Roman" w:hAnsi="Times New Roman" w:cs="Times New Roman"/>
          <w:sz w:val="28"/>
          <w:szCs w:val="28"/>
        </w:rPr>
        <w:t>3.5.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121F6" w:rsidRDefault="00E121F6" w:rsidP="000D2CEF">
      <w:pPr>
        <w:ind w:left="-426"/>
        <w:jc w:val="both"/>
      </w:pPr>
    </w:p>
    <w:p w:rsidR="002F221B" w:rsidRPr="00674D74" w:rsidRDefault="00E121F6" w:rsidP="000D2CEF">
      <w:pPr>
        <w:ind w:left="-426"/>
        <w:jc w:val="both"/>
        <w:rPr>
          <w:rFonts w:ascii="Times New Roman" w:hAnsi="Times New Roman" w:cs="Times New Roman"/>
          <w:b/>
          <w:bCs/>
          <w:sz w:val="28"/>
          <w:szCs w:val="28"/>
        </w:rPr>
      </w:pPr>
      <w:r w:rsidRPr="00674D74">
        <w:rPr>
          <w:rFonts w:ascii="Times New Roman" w:hAnsi="Times New Roman" w:cs="Times New Roman"/>
          <w:b/>
          <w:bCs/>
          <w:sz w:val="28"/>
          <w:szCs w:val="28"/>
        </w:rPr>
        <w:t>3</w:t>
      </w:r>
      <w:r w:rsidR="002F221B" w:rsidRPr="00674D74">
        <w:rPr>
          <w:rFonts w:ascii="Times New Roman" w:hAnsi="Times New Roman" w:cs="Times New Roman"/>
          <w:b/>
          <w:bCs/>
          <w:sz w:val="28"/>
          <w:szCs w:val="28"/>
        </w:rPr>
        <w:t xml:space="preserve">. </w:t>
      </w:r>
      <w:r w:rsidR="00C16C7B" w:rsidRPr="00674D74">
        <w:rPr>
          <w:rFonts w:ascii="Times New Roman" w:hAnsi="Times New Roman" w:cs="Times New Roman"/>
          <w:b/>
          <w:bCs/>
          <w:sz w:val="28"/>
          <w:szCs w:val="28"/>
        </w:rPr>
        <w:t xml:space="preserve">Пункт 4.1 части 4 </w:t>
      </w:r>
      <w:r w:rsidR="00F45A8D" w:rsidRPr="00674D74">
        <w:rPr>
          <w:rFonts w:ascii="Times New Roman" w:hAnsi="Times New Roman" w:cs="Times New Roman"/>
          <w:b/>
          <w:bCs/>
          <w:sz w:val="28"/>
          <w:szCs w:val="28"/>
        </w:rPr>
        <w:t xml:space="preserve"> изложить в следующей редакции:</w:t>
      </w:r>
    </w:p>
    <w:p w:rsidR="00726EDD" w:rsidRPr="001D633A" w:rsidRDefault="00C16C7B"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F45A8D" w:rsidRPr="001D633A">
        <w:rPr>
          <w:rFonts w:ascii="Times New Roman" w:hAnsi="Times New Roman" w:cs="Times New Roman"/>
          <w:sz w:val="28"/>
          <w:szCs w:val="28"/>
        </w:rPr>
        <w:t xml:space="preserve">.1.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00F45A8D" w:rsidRPr="001D633A">
        <w:rPr>
          <w:rFonts w:ascii="Times New Roman" w:hAnsi="Times New Roman" w:cs="Times New Roman"/>
          <w:sz w:val="28"/>
          <w:szCs w:val="28"/>
        </w:rPr>
        <w:t>примагистральные</w:t>
      </w:r>
      <w:proofErr w:type="spellEnd"/>
      <w:r w:rsidR="00F45A8D" w:rsidRPr="001D633A">
        <w:rPr>
          <w:rFonts w:ascii="Times New Roman" w:hAnsi="Times New Roman" w:cs="Times New Roman"/>
          <w:sz w:val="28"/>
          <w:szCs w:val="28"/>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r w:rsidR="007D455E" w:rsidRPr="001D633A">
        <w:rPr>
          <w:rFonts w:ascii="Times New Roman" w:hAnsi="Times New Roman" w:cs="Times New Roman"/>
          <w:sz w:val="28"/>
          <w:szCs w:val="28"/>
        </w:rPr>
        <w:t>.</w:t>
      </w:r>
    </w:p>
    <w:p w:rsidR="007D455E" w:rsidRPr="001D633A" w:rsidRDefault="00C16C7B" w:rsidP="000D2CEF">
      <w:pPr>
        <w:spacing w:after="24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p>
    <w:p w:rsidR="00726EDD" w:rsidRPr="001D633A" w:rsidRDefault="00C16C7B" w:rsidP="000D2CEF">
      <w:pPr>
        <w:spacing w:after="24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.1.2. Настоящими Правилами к территориям общего пользования относятся:</w:t>
      </w:r>
    </w:p>
    <w:p w:rsidR="00726EDD" w:rsidRPr="001D633A" w:rsidRDefault="00726EDD"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 xml:space="preserve">- территории, используемые в качестве путей сообщения (площади, улицы, переулки, проезды, дороги, и т.п.), для удовлетворения культурно-бытовых </w:t>
      </w:r>
      <w:r w:rsidRPr="001D633A">
        <w:rPr>
          <w:rFonts w:ascii="Times New Roman" w:hAnsi="Times New Roman" w:cs="Times New Roman"/>
          <w:sz w:val="28"/>
          <w:szCs w:val="28"/>
        </w:rPr>
        <w:lastRenderedPageBreak/>
        <w:t>потребностей населения (парки, лесопарки, скверы, газоны, цветники, пляжи и т.п.) и другие земли, служащие для удовлетворения нужд сельского поселения;</w:t>
      </w:r>
    </w:p>
    <w:p w:rsidR="00726EDD" w:rsidRPr="001D633A" w:rsidRDefault="00726EDD"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 территории для обслуживания многоквартирного жилого, а также общественного фонда, эксплуатируемые в режиме территорий общего пользования;</w:t>
      </w:r>
    </w:p>
    <w:p w:rsidR="00726EDD" w:rsidRPr="001D633A" w:rsidRDefault="00726EDD"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726EDD" w:rsidRPr="001D633A" w:rsidRDefault="00726EDD"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 свободные от застройки и прав частных лиц, неиспользуемые земельные участки;</w:t>
      </w:r>
    </w:p>
    <w:p w:rsidR="00726EDD" w:rsidRPr="001D633A" w:rsidRDefault="00726EDD" w:rsidP="000D2CEF">
      <w:pPr>
        <w:spacing w:after="240"/>
        <w:ind w:left="-426"/>
        <w:jc w:val="both"/>
        <w:rPr>
          <w:rFonts w:ascii="Times New Roman" w:hAnsi="Times New Roman" w:cs="Times New Roman"/>
          <w:sz w:val="28"/>
          <w:szCs w:val="28"/>
        </w:rPr>
      </w:pPr>
      <w:r w:rsidRPr="001D633A">
        <w:rPr>
          <w:rFonts w:ascii="Times New Roman" w:hAnsi="Times New Roman" w:cs="Times New Roman"/>
          <w:sz w:val="28"/>
          <w:szCs w:val="28"/>
        </w:rPr>
        <w:t>- территории, занятые общедоступными лесами, водными объектами и пр.</w:t>
      </w:r>
    </w:p>
    <w:p w:rsidR="00726EDD" w:rsidRPr="001D633A" w:rsidRDefault="00C16C7B" w:rsidP="000D2CEF">
      <w:pPr>
        <w:spacing w:after="24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.1.3.1. 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.1.3.2. От прибрежной водной полосы или устья подземного источника воды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.1.3.3.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.1.3.4. Для капитальных объектов (торговли, общественного питания и бытового обслуживания населения, и прочих объектов) - в радиусе не менее 25 метров;</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.1.3.5.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lastRenderedPageBreak/>
        <w:t>- на остальных этажах - со стороны дворовой территории.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 xml:space="preserve">.1.3.6. Границы ответственности по уборке территории общего пользования, прилегающей к жилым многоквартирным домам,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w:t>
      </w:r>
      <w:r w:rsidR="006C73C6">
        <w:rPr>
          <w:rFonts w:ascii="Times New Roman" w:hAnsi="Times New Roman" w:cs="Times New Roman"/>
          <w:sz w:val="28"/>
          <w:szCs w:val="28"/>
        </w:rPr>
        <w:t xml:space="preserve">Новолабинского </w:t>
      </w:r>
      <w:r w:rsidR="00726EDD" w:rsidRPr="001D633A">
        <w:rPr>
          <w:rFonts w:ascii="Times New Roman" w:hAnsi="Times New Roman" w:cs="Times New Roman"/>
          <w:sz w:val="28"/>
          <w:szCs w:val="28"/>
        </w:rPr>
        <w:t>сельского поселения</w:t>
      </w:r>
      <w:r w:rsidR="006C73C6">
        <w:rPr>
          <w:rFonts w:ascii="Times New Roman" w:hAnsi="Times New Roman" w:cs="Times New Roman"/>
          <w:sz w:val="28"/>
          <w:szCs w:val="28"/>
        </w:rPr>
        <w:t>.</w:t>
      </w:r>
      <w:r w:rsidR="00726EDD" w:rsidRPr="001D633A">
        <w:rPr>
          <w:rFonts w:ascii="Times New Roman" w:hAnsi="Times New Roman" w:cs="Times New Roman"/>
          <w:sz w:val="28"/>
          <w:szCs w:val="28"/>
        </w:rPr>
        <w:t xml:space="preserve"> При отсутствии указанной договоренности границы санитарной ответственности территории устанавливаются администрацией </w:t>
      </w:r>
      <w:r w:rsidR="00EC71FF" w:rsidRPr="001D633A">
        <w:rPr>
          <w:rFonts w:ascii="Times New Roman" w:hAnsi="Times New Roman" w:cs="Times New Roman"/>
          <w:sz w:val="28"/>
          <w:szCs w:val="28"/>
        </w:rPr>
        <w:t>муниципального образования Новолабинское сельское поселение Усть-Лабинского района</w:t>
      </w:r>
      <w:r w:rsidR="00FF0A7E" w:rsidRPr="001D633A">
        <w:rPr>
          <w:rFonts w:ascii="Times New Roman" w:hAnsi="Times New Roman" w:cs="Times New Roman"/>
          <w:sz w:val="28"/>
          <w:szCs w:val="28"/>
        </w:rPr>
        <w:t>.</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.1.4. Собственники либо пользователи многоквартирного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.1.6. Содержание сетей инженерной инфраструктуры.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Собственники или иные владельцы сетей инженерной инфраструктуры: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lastRenderedPageBreak/>
        <w:t> 4</w:t>
      </w:r>
      <w:r w:rsidR="00726EDD" w:rsidRPr="001D633A">
        <w:rPr>
          <w:rFonts w:ascii="Times New Roman" w:hAnsi="Times New Roman" w:cs="Times New Roman"/>
          <w:sz w:val="28"/>
          <w:szCs w:val="28"/>
        </w:rPr>
        <w:t>.1.7.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.1.8.</w:t>
      </w:r>
      <w:r w:rsidR="00726EDD" w:rsidRPr="001D633A">
        <w:rPr>
          <w:rFonts w:ascii="Times New Roman" w:hAnsi="Times New Roman" w:cs="Times New Roman"/>
          <w:b/>
          <w:bCs/>
          <w:sz w:val="28"/>
          <w:szCs w:val="28"/>
        </w:rPr>
        <w:t xml:space="preserve">  </w:t>
      </w:r>
      <w:r w:rsidR="00726EDD" w:rsidRPr="001D633A">
        <w:rPr>
          <w:rFonts w:ascii="Times New Roman" w:hAnsi="Times New Roman" w:cs="Times New Roman"/>
          <w:sz w:val="28"/>
          <w:szCs w:val="28"/>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.1.9. Администрация поселения согласовывает с собственниками либо пользователями имущества, несущими бремя содержания территорий общего пользования.</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.1.10. </w:t>
      </w:r>
      <w:r w:rsidR="00726EDD" w:rsidRPr="001D633A">
        <w:rPr>
          <w:rFonts w:ascii="Times New Roman" w:hAnsi="Times New Roman" w:cs="Times New Roman"/>
          <w:bCs/>
          <w:sz w:val="28"/>
          <w:szCs w:val="28"/>
        </w:rPr>
        <w:t>Ответственными за содержание</w:t>
      </w:r>
      <w:r w:rsidR="00726EDD" w:rsidRPr="001D633A">
        <w:rPr>
          <w:rFonts w:ascii="Times New Roman" w:hAnsi="Times New Roman" w:cs="Times New Roman"/>
          <w:sz w:val="28"/>
          <w:szCs w:val="28"/>
        </w:rPr>
        <w:t>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земельных участках многоквартирных жилых домов и прилегающих к ним территориях - организации, управляющие жилищным фондом и обслуживающие жилищный фонд;</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участках домовладений, и прилегающих к ним территориях - владельцы домовладений;</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участках железнодорожных путей, переездов, оборудованных переходов, зон отчуждения, различных железнодорожных сооружений, находящихся в пределах поселения и прилегающих к этим участкам территориях - организации, в ведении которых находятся данные объекты;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прилегающих к отдельно стоящим объектам рекламы, - рекламораспространители и специализированные организации, осуществляющие уборку по договору за счет средств рекламораспространителей;</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xml:space="preserve">-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w:t>
      </w:r>
      <w:r w:rsidRPr="001D633A">
        <w:rPr>
          <w:rFonts w:ascii="Times New Roman" w:hAnsi="Times New Roman" w:cs="Times New Roman"/>
          <w:sz w:val="28"/>
          <w:szCs w:val="28"/>
        </w:rPr>
        <w:lastRenderedPageBreak/>
        <w:t>проектирования и строительства (за исключением участков, где расположены жилые дома, планируемые под снос);</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xml:space="preserve">- на бесхозяйных объектах и прилегающих территориях – администрация сельского поселения; </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длительное время не используемых и не осваиваемых территориях,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прилегающих к объектам мелкорозничной торговой сети и летним кафе - собственники и арендаторы объектов;</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посадочных площадок пассажирского транспорта - предприятия, производящие уборку проезжей части;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гаражно-строительных (гаражно-эксплуатационных) кооперативов - соответствующие кооперативы;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садоводческих и огороднических некоммерческих объединений граждан - соответствующие объединения;</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территориях парковок, автостоянок, гаражей –   балансодержатели, предприятия, организации, эксплуатирующие данные объекты;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на тротуарах:</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сельского поселения;</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.1.11.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lastRenderedPageBreak/>
        <w:t>- своевременный ремонт и покраску зданий (фасадов, цоколей, окон, дверей, балконов), заборов и других ограждений;</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очистку закрепленной территории от мусора, опавшей листвы, порубочных остатков и их вывоз в специально отведенные места;</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xml:space="preserve">- очистку от снега в период снегопада; </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установку аншлагов с названиями улиц и номерных знаков домов;</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содержание в чистоте и исправном состоянии имеющихся рекламных конструкций, витражей, вывесок;</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своевременный ремонт и обновление твердого покрытия участков на прилегающей территории общего пользования;</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xml:space="preserve">- уборку и содержание автомобильных парковок, </w:t>
      </w:r>
      <w:proofErr w:type="spellStart"/>
      <w:r w:rsidRPr="001D633A">
        <w:rPr>
          <w:rFonts w:ascii="Times New Roman" w:hAnsi="Times New Roman" w:cs="Times New Roman"/>
          <w:sz w:val="28"/>
          <w:szCs w:val="28"/>
        </w:rPr>
        <w:t>автопарковочных</w:t>
      </w:r>
      <w:proofErr w:type="spellEnd"/>
      <w:r w:rsidRPr="001D633A">
        <w:rPr>
          <w:rFonts w:ascii="Times New Roman" w:hAnsi="Times New Roman" w:cs="Times New Roman"/>
          <w:sz w:val="28"/>
          <w:szCs w:val="28"/>
        </w:rPr>
        <w:t xml:space="preserve"> карманов;</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очистка и планировка кюветов и сточных канав</w:t>
      </w:r>
      <w:r w:rsidR="00A86C7A" w:rsidRPr="001D633A">
        <w:rPr>
          <w:rFonts w:ascii="Times New Roman" w:hAnsi="Times New Roman" w:cs="Times New Roman"/>
          <w:sz w:val="28"/>
          <w:szCs w:val="28"/>
        </w:rPr>
        <w:t>.</w:t>
      </w:r>
      <w:r w:rsidRPr="001D633A">
        <w:rPr>
          <w:rFonts w:ascii="Times New Roman" w:hAnsi="Times New Roman" w:cs="Times New Roman"/>
          <w:sz w:val="28"/>
          <w:szCs w:val="28"/>
        </w:rPr>
        <w:t xml:space="preserve"> </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 xml:space="preserve">.1.12.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w:t>
      </w:r>
    </w:p>
    <w:p w:rsidR="00726EDD" w:rsidRPr="001D633A" w:rsidRDefault="00C16C7B"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.1.13. Распорядительными актами главы сельского поселения определяются:</w:t>
      </w:r>
    </w:p>
    <w:p w:rsidR="00726EDD" w:rsidRPr="001D633A" w:rsidRDefault="00726EDD"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 месячники по благоустройству и санитарной очистке территорий;</w:t>
      </w:r>
    </w:p>
    <w:p w:rsidR="00726EDD" w:rsidRPr="001D633A" w:rsidRDefault="00726EDD" w:rsidP="000D2CEF">
      <w:pPr>
        <w:ind w:left="-426"/>
        <w:jc w:val="both"/>
        <w:rPr>
          <w:rFonts w:ascii="Times New Roman" w:hAnsi="Times New Roman" w:cs="Times New Roman"/>
          <w:sz w:val="28"/>
          <w:szCs w:val="28"/>
        </w:rPr>
      </w:pPr>
      <w:r w:rsidRPr="001D633A">
        <w:rPr>
          <w:rFonts w:ascii="Times New Roman" w:hAnsi="Times New Roman" w:cs="Times New Roman"/>
          <w:sz w:val="28"/>
          <w:szCs w:val="28"/>
        </w:rPr>
        <w:t>- субботники по благоустройству и очистке территорий;</w:t>
      </w:r>
    </w:p>
    <w:p w:rsidR="00726EDD" w:rsidRPr="001D633A" w:rsidRDefault="00726EDD" w:rsidP="000D2CEF">
      <w:pPr>
        <w:spacing w:after="240"/>
        <w:ind w:left="-426"/>
        <w:jc w:val="both"/>
        <w:rPr>
          <w:rFonts w:ascii="Times New Roman" w:hAnsi="Times New Roman" w:cs="Times New Roman"/>
          <w:sz w:val="28"/>
          <w:szCs w:val="28"/>
        </w:rPr>
      </w:pPr>
      <w:r w:rsidRPr="001D633A">
        <w:rPr>
          <w:rFonts w:ascii="Times New Roman" w:hAnsi="Times New Roman" w:cs="Times New Roman"/>
          <w:sz w:val="28"/>
          <w:szCs w:val="28"/>
        </w:rPr>
        <w:t>- мероприятия по подготовке территорий к проведению праздников Центрального сельского поселения;</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.1.14. Разборка зданий, строений, подлежащих сносу, осуществляется собственником, застройщиком либо заказчиком, либо администрацией поселения. Места сноса строений должны быть огорожены забором. Земельный участок подлежит обязательной рекультивации.</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 xml:space="preserve">Осуществляющие строительство, ремонтные работы, ликвидацию зданий и сооружений, восстанавливают за свой счет земельные участки и зеленые </w:t>
      </w:r>
      <w:r w:rsidRPr="001D633A">
        <w:rPr>
          <w:rFonts w:ascii="Times New Roman" w:hAnsi="Times New Roman" w:cs="Times New Roman"/>
          <w:sz w:val="28"/>
          <w:szCs w:val="28"/>
        </w:rPr>
        <w:lastRenderedPageBreak/>
        <w:t>насаждения, нарушенные при производстве указанных работ, очищают территорию от строительного и прочего мусора.</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 xml:space="preserve">.1.15.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00726EDD" w:rsidRPr="001D633A">
        <w:rPr>
          <w:rFonts w:ascii="Times New Roman" w:hAnsi="Times New Roman" w:cs="Times New Roman"/>
          <w:sz w:val="28"/>
          <w:szCs w:val="28"/>
        </w:rPr>
        <w:t>мусоровозный</w:t>
      </w:r>
      <w:proofErr w:type="spellEnd"/>
      <w:r w:rsidR="00726EDD" w:rsidRPr="001D633A">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Перевозка сыпучих грузов в открытом кузове (контейнере) запрещается.</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.1.16. Транспортным средствам запрещается свалка всякого рода грунта и мусора в не отведенных для этих целей местах.</w:t>
      </w:r>
    </w:p>
    <w:p w:rsidR="00726EDD" w:rsidRPr="001D633A" w:rsidRDefault="00726EDD"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.1.17.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726EDD" w:rsidRPr="001D633A" w:rsidRDefault="00C16C7B" w:rsidP="000D2CEF">
      <w:pPr>
        <w:spacing w:after="150"/>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.1.18.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муниципального района</w:t>
      </w:r>
      <w:r w:rsidR="007D455E" w:rsidRPr="001D633A">
        <w:rPr>
          <w:rFonts w:ascii="Times New Roman" w:hAnsi="Times New Roman" w:cs="Times New Roman"/>
          <w:sz w:val="28"/>
          <w:szCs w:val="28"/>
        </w:rPr>
        <w:t xml:space="preserve"> «Износковский район»</w:t>
      </w:r>
      <w:r w:rsidR="00726EDD" w:rsidRPr="001D633A">
        <w:rPr>
          <w:rFonts w:ascii="Times New Roman" w:hAnsi="Times New Roman" w:cs="Times New Roman"/>
          <w:sz w:val="28"/>
          <w:szCs w:val="28"/>
        </w:rPr>
        <w:t>  и разрешения собственников (владельцев) земельных участков.</w:t>
      </w:r>
    </w:p>
    <w:p w:rsidR="00726EDD" w:rsidRPr="001D633A" w:rsidRDefault="00C16C7B" w:rsidP="000D2CEF">
      <w:pPr>
        <w:pStyle w:val="a3"/>
        <w:ind w:left="-426"/>
        <w:jc w:val="both"/>
        <w:rPr>
          <w:rFonts w:ascii="Times New Roman" w:hAnsi="Times New Roman" w:cs="Times New Roman"/>
          <w:sz w:val="28"/>
          <w:szCs w:val="28"/>
        </w:rPr>
      </w:pPr>
      <w:r w:rsidRPr="001D633A">
        <w:rPr>
          <w:rFonts w:ascii="Times New Roman" w:hAnsi="Times New Roman" w:cs="Times New Roman"/>
          <w:sz w:val="28"/>
          <w:szCs w:val="28"/>
        </w:rPr>
        <w:t>4</w:t>
      </w:r>
      <w:r w:rsidR="00726EDD" w:rsidRPr="001D633A">
        <w:rPr>
          <w:rFonts w:ascii="Times New Roman" w:hAnsi="Times New Roman" w:cs="Times New Roman"/>
          <w:sz w:val="28"/>
          <w:szCs w:val="28"/>
        </w:rPr>
        <w:t>.1.19. Самовольно установленные объекты мелкорозничной сети, гаражи, объект</w:t>
      </w:r>
      <w:r w:rsidR="007236C6" w:rsidRPr="001D633A">
        <w:rPr>
          <w:rFonts w:ascii="Times New Roman" w:hAnsi="Times New Roman" w:cs="Times New Roman"/>
          <w:sz w:val="28"/>
          <w:szCs w:val="28"/>
        </w:rPr>
        <w:t xml:space="preserve">ы </w:t>
      </w:r>
      <w:r w:rsidR="00726EDD" w:rsidRPr="001D633A">
        <w:rPr>
          <w:rFonts w:ascii="Times New Roman" w:hAnsi="Times New Roman" w:cs="Times New Roman"/>
          <w:sz w:val="28"/>
          <w:szCs w:val="28"/>
        </w:rPr>
        <w:t>наружной рекламы, информационные щиты, а также самовольно складированные материалы подлежат сносу или переносу за счет виновного лица.</w:t>
      </w:r>
    </w:p>
    <w:p w:rsidR="00726EDD" w:rsidRPr="001D633A" w:rsidRDefault="00726EDD" w:rsidP="000D2CEF">
      <w:pPr>
        <w:pStyle w:val="a3"/>
        <w:ind w:left="-426"/>
        <w:jc w:val="both"/>
        <w:rPr>
          <w:rFonts w:ascii="Times New Roman" w:hAnsi="Times New Roman" w:cs="Times New Roman"/>
          <w:b/>
          <w:bCs/>
          <w:sz w:val="28"/>
          <w:szCs w:val="28"/>
        </w:rPr>
      </w:pPr>
    </w:p>
    <w:p w:rsidR="00474F3A" w:rsidRPr="00BC5B1F" w:rsidRDefault="00E121F6" w:rsidP="000D2CEF">
      <w:pPr>
        <w:pStyle w:val="a3"/>
        <w:ind w:left="-426"/>
        <w:jc w:val="both"/>
        <w:rPr>
          <w:rFonts w:ascii="Times New Roman" w:hAnsi="Times New Roman" w:cs="Times New Roman"/>
          <w:b/>
          <w:bCs/>
          <w:sz w:val="28"/>
          <w:szCs w:val="28"/>
        </w:rPr>
      </w:pPr>
      <w:r w:rsidRPr="00BC5B1F">
        <w:rPr>
          <w:rFonts w:ascii="Times New Roman" w:hAnsi="Times New Roman" w:cs="Times New Roman"/>
          <w:b/>
          <w:bCs/>
          <w:sz w:val="28"/>
          <w:szCs w:val="28"/>
        </w:rPr>
        <w:t xml:space="preserve"> 4.  Пункт  4.</w:t>
      </w:r>
      <w:r w:rsidR="00C16C7B" w:rsidRPr="00BC5B1F">
        <w:rPr>
          <w:rFonts w:ascii="Times New Roman" w:hAnsi="Times New Roman" w:cs="Times New Roman"/>
          <w:b/>
          <w:bCs/>
          <w:sz w:val="28"/>
          <w:szCs w:val="28"/>
        </w:rPr>
        <w:t>2</w:t>
      </w:r>
      <w:r w:rsidR="00674D74">
        <w:rPr>
          <w:rFonts w:ascii="Times New Roman" w:hAnsi="Times New Roman" w:cs="Times New Roman"/>
          <w:b/>
          <w:bCs/>
          <w:sz w:val="28"/>
          <w:szCs w:val="28"/>
        </w:rPr>
        <w:t>.</w:t>
      </w:r>
      <w:r w:rsidR="00C16C7B" w:rsidRPr="00BC5B1F">
        <w:rPr>
          <w:rFonts w:ascii="Times New Roman" w:hAnsi="Times New Roman" w:cs="Times New Roman"/>
          <w:b/>
          <w:bCs/>
          <w:sz w:val="28"/>
          <w:szCs w:val="28"/>
        </w:rPr>
        <w:t xml:space="preserve"> части 4</w:t>
      </w:r>
      <w:r w:rsidR="00474F3A" w:rsidRPr="00BC5B1F">
        <w:rPr>
          <w:rFonts w:ascii="Times New Roman" w:hAnsi="Times New Roman" w:cs="Times New Roman"/>
          <w:b/>
          <w:bCs/>
          <w:sz w:val="28"/>
          <w:szCs w:val="28"/>
        </w:rPr>
        <w:t xml:space="preserve"> изложить в следующей редакции:</w:t>
      </w:r>
    </w:p>
    <w:p w:rsidR="00474F3A" w:rsidRPr="00BC5B1F" w:rsidRDefault="00674D74"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 xml:space="preserve"> </w:t>
      </w:r>
      <w:r w:rsidR="00C16C7B" w:rsidRPr="00BC5B1F">
        <w:rPr>
          <w:rFonts w:ascii="Times New Roman" w:hAnsi="Times New Roman" w:cs="Times New Roman"/>
          <w:sz w:val="28"/>
          <w:szCs w:val="28"/>
        </w:rPr>
        <w:t>«4</w:t>
      </w:r>
      <w:r w:rsidR="00474F3A" w:rsidRPr="00BC5B1F">
        <w:rPr>
          <w:rFonts w:ascii="Times New Roman" w:hAnsi="Times New Roman" w:cs="Times New Roman"/>
          <w:sz w:val="28"/>
          <w:szCs w:val="28"/>
        </w:rPr>
        <w:t>.2. К объектам благоустройства на территориях жилой застройки</w:t>
      </w:r>
      <w:r w:rsidR="000D5472">
        <w:rPr>
          <w:rFonts w:ascii="Times New Roman" w:hAnsi="Times New Roman" w:cs="Times New Roman"/>
          <w:sz w:val="28"/>
          <w:szCs w:val="28"/>
        </w:rPr>
        <w:t xml:space="preserve"> относ</w:t>
      </w:r>
      <w:r w:rsidR="00474F3A" w:rsidRPr="00BC5B1F">
        <w:rPr>
          <w:rFonts w:ascii="Times New Roman" w:hAnsi="Times New Roman" w:cs="Times New Roman"/>
          <w:sz w:val="28"/>
          <w:szCs w:val="28"/>
        </w:rPr>
        <w:t>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lastRenderedPageBreak/>
        <w:t>4</w:t>
      </w:r>
      <w:r w:rsidR="00F46DAA" w:rsidRPr="00BC5B1F">
        <w:rPr>
          <w:rFonts w:ascii="Times New Roman" w:hAnsi="Times New Roman" w:cs="Times New Roman"/>
          <w:sz w:val="28"/>
          <w:szCs w:val="28"/>
        </w:rPr>
        <w:t xml:space="preserve">.2.1 </w:t>
      </w:r>
      <w:r w:rsidR="00F16227" w:rsidRPr="00BC5B1F">
        <w:rPr>
          <w:rFonts w:ascii="Times New Roman" w:hAnsi="Times New Roman" w:cs="Times New Roman"/>
          <w:sz w:val="28"/>
          <w:szCs w:val="28"/>
        </w:rPr>
        <w:t>Т</w:t>
      </w:r>
      <w:r w:rsidR="00F46DAA" w:rsidRPr="00BC5B1F">
        <w:rPr>
          <w:rFonts w:ascii="Times New Roman" w:hAnsi="Times New Roman" w:cs="Times New Roman"/>
          <w:sz w:val="28"/>
          <w:szCs w:val="28"/>
        </w:rPr>
        <w:t>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r w:rsidR="00F16227" w:rsidRPr="00BC5B1F">
        <w:rPr>
          <w:rFonts w:ascii="Times New Roman" w:hAnsi="Times New Roman" w:cs="Times New Roman"/>
          <w:sz w:val="28"/>
          <w:szCs w:val="28"/>
        </w:rPr>
        <w:t>, регулируются действующим законодательством.</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.2.2. Проектирование и размещение объектов благоустройства на территории жилой застройки осуществля</w:t>
      </w:r>
      <w:r w:rsidR="00F16227" w:rsidRPr="00BC5B1F">
        <w:rPr>
          <w:rFonts w:ascii="Times New Roman" w:hAnsi="Times New Roman" w:cs="Times New Roman"/>
          <w:sz w:val="28"/>
          <w:szCs w:val="28"/>
        </w:rPr>
        <w:t>ется</w:t>
      </w:r>
      <w:r w:rsidR="00F46DAA" w:rsidRPr="00BC5B1F">
        <w:rPr>
          <w:rFonts w:ascii="Times New Roman" w:hAnsi="Times New Roman" w:cs="Times New Roman"/>
          <w:sz w:val="28"/>
          <w:szCs w:val="28"/>
        </w:rPr>
        <w:t xml:space="preserve">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F46DAA" w:rsidRPr="00BC5B1F" w:rsidRDefault="00F46DAA"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w:t>
      </w:r>
      <w:r w:rsidR="00F16227" w:rsidRPr="00BC5B1F">
        <w:rPr>
          <w:rFonts w:ascii="Times New Roman" w:hAnsi="Times New Roman" w:cs="Times New Roman"/>
          <w:sz w:val="28"/>
          <w:szCs w:val="28"/>
        </w:rPr>
        <w:t>можно</w:t>
      </w:r>
      <w:r w:rsidRPr="00BC5B1F">
        <w:rPr>
          <w:rFonts w:ascii="Times New Roman" w:hAnsi="Times New Roman" w:cs="Times New Roman"/>
          <w:sz w:val="28"/>
          <w:szCs w:val="28"/>
        </w:rPr>
        <w:t xml:space="preserve">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 xml:space="preserve">.2.3. Безопасность объектов благоустройства на территории жилой застройки </w:t>
      </w:r>
      <w:proofErr w:type="spellStart"/>
      <w:r w:rsidR="00F46DAA" w:rsidRPr="00BC5B1F">
        <w:rPr>
          <w:rFonts w:ascii="Times New Roman" w:hAnsi="Times New Roman" w:cs="Times New Roman"/>
          <w:sz w:val="28"/>
          <w:szCs w:val="28"/>
        </w:rPr>
        <w:t>обеспечив</w:t>
      </w:r>
      <w:r w:rsidR="00F16227" w:rsidRPr="00BC5B1F">
        <w:rPr>
          <w:rFonts w:ascii="Times New Roman" w:hAnsi="Times New Roman" w:cs="Times New Roman"/>
          <w:sz w:val="28"/>
          <w:szCs w:val="28"/>
        </w:rPr>
        <w:t>ется</w:t>
      </w:r>
      <w:proofErr w:type="spellEnd"/>
      <w:r w:rsidR="00F46DAA" w:rsidRPr="00BC5B1F">
        <w:rPr>
          <w:rFonts w:ascii="Times New Roman" w:hAnsi="Times New Roman" w:cs="Times New Roman"/>
          <w:sz w:val="28"/>
          <w:szCs w:val="28"/>
        </w:rPr>
        <w:t xml:space="preserve"> их </w:t>
      </w:r>
      <w:proofErr w:type="spellStart"/>
      <w:r w:rsidR="00F46DAA" w:rsidRPr="00BC5B1F">
        <w:rPr>
          <w:rFonts w:ascii="Times New Roman" w:hAnsi="Times New Roman" w:cs="Times New Roman"/>
          <w:sz w:val="28"/>
          <w:szCs w:val="28"/>
        </w:rPr>
        <w:t>просматриваемостью</w:t>
      </w:r>
      <w:proofErr w:type="spellEnd"/>
      <w:r w:rsidR="00F46DAA" w:rsidRPr="00BC5B1F">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.2.4. Проектирование благоустройства территорий жилой застройки производит</w:t>
      </w:r>
      <w:r w:rsidR="00F16227" w:rsidRPr="00BC5B1F">
        <w:rPr>
          <w:rFonts w:ascii="Times New Roman" w:hAnsi="Times New Roman" w:cs="Times New Roman"/>
          <w:sz w:val="28"/>
          <w:szCs w:val="28"/>
        </w:rPr>
        <w:t>ся</w:t>
      </w:r>
      <w:r w:rsidR="00F46DAA" w:rsidRPr="00BC5B1F">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w:t>
      </w:r>
    </w:p>
    <w:p w:rsidR="00F46DAA" w:rsidRPr="00BC5B1F" w:rsidRDefault="00F16227"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Необходимо у</w:t>
      </w:r>
      <w:r w:rsidR="00F46DAA" w:rsidRPr="00BC5B1F">
        <w:rPr>
          <w:rFonts w:ascii="Times New Roman" w:hAnsi="Times New Roman" w:cs="Times New Roman"/>
          <w:sz w:val="28"/>
          <w:szCs w:val="28"/>
        </w:rPr>
        <w:t>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.2.5. На земельных участках жилой застройки с расположенными на них многоквартирными домами</w:t>
      </w:r>
      <w:r w:rsidR="00F16227" w:rsidRPr="00BC5B1F">
        <w:rPr>
          <w:rFonts w:ascii="Times New Roman" w:hAnsi="Times New Roman" w:cs="Times New Roman"/>
          <w:sz w:val="28"/>
          <w:szCs w:val="28"/>
        </w:rPr>
        <w:t xml:space="preserve"> должны быть </w:t>
      </w:r>
      <w:r w:rsidR="00F46DAA" w:rsidRPr="00BC5B1F">
        <w:rPr>
          <w:rFonts w:ascii="Times New Roman" w:hAnsi="Times New Roman" w:cs="Times New Roman"/>
          <w:sz w:val="28"/>
          <w:szCs w:val="28"/>
        </w:rPr>
        <w:t>предусм</w:t>
      </w:r>
      <w:r w:rsidR="00F16227" w:rsidRPr="00BC5B1F">
        <w:rPr>
          <w:rFonts w:ascii="Times New Roman" w:hAnsi="Times New Roman" w:cs="Times New Roman"/>
          <w:sz w:val="28"/>
          <w:szCs w:val="28"/>
        </w:rPr>
        <w:t>отрены</w:t>
      </w:r>
      <w:r w:rsidR="00F46DAA" w:rsidRPr="00BC5B1F">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F46DAA" w:rsidRPr="00BC5B1F" w:rsidRDefault="00F16227"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 xml:space="preserve">Также </w:t>
      </w:r>
      <w:r w:rsidR="000378C7" w:rsidRPr="00BC5B1F">
        <w:rPr>
          <w:rFonts w:ascii="Times New Roman" w:hAnsi="Times New Roman" w:cs="Times New Roman"/>
          <w:sz w:val="28"/>
          <w:szCs w:val="28"/>
        </w:rPr>
        <w:t xml:space="preserve">должны быть предусмотрены </w:t>
      </w:r>
      <w:r w:rsidR="00F46DAA" w:rsidRPr="00BC5B1F">
        <w:rPr>
          <w:rFonts w:ascii="Times New Roman" w:hAnsi="Times New Roman" w:cs="Times New Roman"/>
          <w:sz w:val="28"/>
          <w:szCs w:val="28"/>
        </w:rPr>
        <w:t>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 xml:space="preserve">.2.6. Проектирование дворовых территорий при осуществлении жилищного строительства и (или) комплексного развития территории </w:t>
      </w:r>
      <w:r w:rsidR="000378C7" w:rsidRPr="00BC5B1F">
        <w:rPr>
          <w:rFonts w:ascii="Times New Roman" w:hAnsi="Times New Roman" w:cs="Times New Roman"/>
          <w:sz w:val="28"/>
          <w:szCs w:val="28"/>
        </w:rPr>
        <w:t>следует</w:t>
      </w:r>
      <w:r w:rsidR="00F46DAA" w:rsidRPr="00BC5B1F">
        <w:rPr>
          <w:rFonts w:ascii="Times New Roman" w:hAnsi="Times New Roman" w:cs="Times New Roman"/>
          <w:sz w:val="28"/>
          <w:szCs w:val="28"/>
        </w:rPr>
        <w:t xml:space="preserve"> осуществлять, </w:t>
      </w:r>
      <w:r w:rsidR="00F46DAA" w:rsidRPr="00BC5B1F">
        <w:rPr>
          <w:rFonts w:ascii="Times New Roman" w:hAnsi="Times New Roman" w:cs="Times New Roman"/>
          <w:sz w:val="28"/>
          <w:szCs w:val="28"/>
        </w:rPr>
        <w:lastRenderedPageBreak/>
        <w:t>исключая проезд на дворовую территорию автотранспорта, с обеспечением возможности проезда специальной техники.</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 xml:space="preserve">.2.7. При размещении объектов жилой застройки вдоль магистральных улиц </w:t>
      </w:r>
      <w:r w:rsidR="000378C7" w:rsidRPr="00BC5B1F">
        <w:rPr>
          <w:rFonts w:ascii="Times New Roman" w:hAnsi="Times New Roman" w:cs="Times New Roman"/>
          <w:sz w:val="28"/>
          <w:szCs w:val="28"/>
        </w:rPr>
        <w:t>следует</w:t>
      </w:r>
      <w:r w:rsidR="00F46DAA" w:rsidRPr="00BC5B1F">
        <w:rPr>
          <w:rFonts w:ascii="Times New Roman" w:hAnsi="Times New Roman" w:cs="Times New Roman"/>
          <w:sz w:val="28"/>
          <w:szCs w:val="28"/>
        </w:rPr>
        <w:t xml:space="preserve">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.2.9.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 xml:space="preserve">.2.10. При озеленении территорий детских садов и школ </w:t>
      </w:r>
      <w:r w:rsidR="000378C7" w:rsidRPr="00BC5B1F">
        <w:rPr>
          <w:rFonts w:ascii="Times New Roman" w:hAnsi="Times New Roman" w:cs="Times New Roman"/>
          <w:sz w:val="28"/>
          <w:szCs w:val="28"/>
        </w:rPr>
        <w:t>запрещается</w:t>
      </w:r>
      <w:r w:rsidR="00F46DAA" w:rsidRPr="00BC5B1F">
        <w:rPr>
          <w:rFonts w:ascii="Times New Roman" w:hAnsi="Times New Roman" w:cs="Times New Roman"/>
          <w:sz w:val="28"/>
          <w:szCs w:val="28"/>
        </w:rPr>
        <w:t xml:space="preserve"> использовать растения с ядовитыми плодами, а также с колючками и шипами.</w:t>
      </w:r>
    </w:p>
    <w:p w:rsidR="00F46DAA" w:rsidRPr="00BC5B1F" w:rsidRDefault="00C16C7B"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4</w:t>
      </w:r>
      <w:r w:rsidR="00F46DAA" w:rsidRPr="00BC5B1F">
        <w:rPr>
          <w:rFonts w:ascii="Times New Roman" w:hAnsi="Times New Roman" w:cs="Times New Roman"/>
          <w:sz w:val="28"/>
          <w:szCs w:val="28"/>
        </w:rPr>
        <w:t xml:space="preserve">.2.11. </w:t>
      </w:r>
      <w:r w:rsidR="000378C7" w:rsidRPr="00BC5B1F">
        <w:rPr>
          <w:rFonts w:ascii="Times New Roman" w:hAnsi="Times New Roman" w:cs="Times New Roman"/>
          <w:sz w:val="28"/>
          <w:szCs w:val="28"/>
        </w:rPr>
        <w:t>Не допускаются</w:t>
      </w:r>
      <w:r w:rsidR="00F46DAA" w:rsidRPr="00BC5B1F">
        <w:rPr>
          <w:rFonts w:ascii="Times New Roman" w:hAnsi="Times New Roman" w:cs="Times New Roman"/>
          <w:sz w:val="28"/>
          <w:szCs w:val="28"/>
        </w:rPr>
        <w:t xml:space="preserve"> остановки, стоянки и хранения автомототранспортных средств на газонах, клумбах, иных участках с зелеными насаждениями.</w:t>
      </w:r>
    </w:p>
    <w:p w:rsidR="00474F3A" w:rsidRPr="00BC5B1F" w:rsidRDefault="00F46DAA" w:rsidP="000D2CEF">
      <w:pPr>
        <w:ind w:left="-426"/>
        <w:jc w:val="both"/>
        <w:rPr>
          <w:rFonts w:ascii="Times New Roman" w:hAnsi="Times New Roman" w:cs="Times New Roman"/>
          <w:sz w:val="28"/>
          <w:szCs w:val="28"/>
        </w:rPr>
      </w:pPr>
      <w:r w:rsidRPr="00BC5B1F">
        <w:rPr>
          <w:rFonts w:ascii="Times New Roman" w:hAnsi="Times New Roman" w:cs="Times New Roman"/>
          <w:sz w:val="28"/>
          <w:szCs w:val="28"/>
        </w:rPr>
        <w:t xml:space="preserve">В перечень конструктивных элементов внешнего благоустройства автостоянок </w:t>
      </w:r>
      <w:r w:rsidR="000378C7" w:rsidRPr="00BC5B1F">
        <w:rPr>
          <w:rFonts w:ascii="Times New Roman" w:hAnsi="Times New Roman" w:cs="Times New Roman"/>
          <w:sz w:val="28"/>
          <w:szCs w:val="28"/>
        </w:rPr>
        <w:t xml:space="preserve">следует </w:t>
      </w:r>
      <w:r w:rsidRPr="00BC5B1F">
        <w:rPr>
          <w:rFonts w:ascii="Times New Roman" w:hAnsi="Times New Roman" w:cs="Times New Roman"/>
          <w:sz w:val="28"/>
          <w:szCs w:val="28"/>
        </w:rPr>
        <w:t>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9A0158" w:rsidRPr="000D5472" w:rsidRDefault="00E121F6" w:rsidP="00E121F6">
      <w:pPr>
        <w:pStyle w:val="a3"/>
        <w:numPr>
          <w:ilvl w:val="0"/>
          <w:numId w:val="7"/>
        </w:numPr>
        <w:rPr>
          <w:rFonts w:ascii="Times New Roman" w:hAnsi="Times New Roman" w:cs="Times New Roman"/>
          <w:b/>
          <w:bCs/>
          <w:sz w:val="28"/>
          <w:szCs w:val="28"/>
        </w:rPr>
      </w:pPr>
      <w:r w:rsidRPr="000D5472">
        <w:rPr>
          <w:rFonts w:ascii="Times New Roman" w:hAnsi="Times New Roman" w:cs="Times New Roman"/>
          <w:b/>
          <w:bCs/>
          <w:sz w:val="28"/>
          <w:szCs w:val="28"/>
        </w:rPr>
        <w:t xml:space="preserve"> Пункт</w:t>
      </w:r>
      <w:r w:rsidR="00A4209F" w:rsidRPr="000D5472">
        <w:rPr>
          <w:rFonts w:ascii="Times New Roman" w:hAnsi="Times New Roman" w:cs="Times New Roman"/>
          <w:b/>
          <w:bCs/>
          <w:sz w:val="28"/>
          <w:szCs w:val="28"/>
        </w:rPr>
        <w:t xml:space="preserve">  4.</w:t>
      </w:r>
      <w:r w:rsidR="00C16C7B" w:rsidRPr="000D5472">
        <w:rPr>
          <w:rFonts w:ascii="Times New Roman" w:hAnsi="Times New Roman" w:cs="Times New Roman"/>
          <w:b/>
          <w:bCs/>
          <w:sz w:val="28"/>
          <w:szCs w:val="28"/>
        </w:rPr>
        <w:t>3</w:t>
      </w:r>
      <w:r w:rsidR="009A0158" w:rsidRPr="000D5472">
        <w:rPr>
          <w:rFonts w:ascii="Times New Roman" w:hAnsi="Times New Roman" w:cs="Times New Roman"/>
          <w:b/>
          <w:bCs/>
          <w:sz w:val="28"/>
          <w:szCs w:val="28"/>
        </w:rPr>
        <w:t xml:space="preserve"> част</w:t>
      </w:r>
      <w:r w:rsidR="00C16C7B" w:rsidRPr="000D5472">
        <w:rPr>
          <w:rFonts w:ascii="Times New Roman" w:hAnsi="Times New Roman" w:cs="Times New Roman"/>
          <w:b/>
          <w:bCs/>
          <w:sz w:val="28"/>
          <w:szCs w:val="28"/>
        </w:rPr>
        <w:t>и 4</w:t>
      </w:r>
      <w:r w:rsidR="009A0158" w:rsidRPr="000D5472">
        <w:rPr>
          <w:rFonts w:ascii="Times New Roman" w:hAnsi="Times New Roman" w:cs="Times New Roman"/>
          <w:b/>
          <w:bCs/>
          <w:sz w:val="28"/>
          <w:szCs w:val="28"/>
        </w:rPr>
        <w:t xml:space="preserve">  изложить в следующей редакции:</w:t>
      </w:r>
    </w:p>
    <w:p w:rsidR="00275334" w:rsidRPr="000D5472" w:rsidRDefault="00674D7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xml:space="preserve"> </w:t>
      </w:r>
      <w:r w:rsidR="00C16C7B" w:rsidRPr="000D5472">
        <w:rPr>
          <w:rFonts w:ascii="Times New Roman" w:hAnsi="Times New Roman" w:cs="Times New Roman"/>
          <w:sz w:val="28"/>
          <w:szCs w:val="28"/>
        </w:rPr>
        <w:t>«4</w:t>
      </w:r>
      <w:r w:rsidR="00275334" w:rsidRPr="000D5472">
        <w:rPr>
          <w:rFonts w:ascii="Times New Roman" w:hAnsi="Times New Roman" w:cs="Times New Roman"/>
          <w:sz w:val="28"/>
          <w:szCs w:val="28"/>
        </w:rPr>
        <w:t>.3.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.3.1. При проектировании и благоустройстве объектов рекреации предусматрива</w:t>
      </w:r>
      <w:r w:rsidR="009A61D9" w:rsidRPr="000D5472">
        <w:rPr>
          <w:rFonts w:ascii="Times New Roman" w:hAnsi="Times New Roman" w:cs="Times New Roman"/>
          <w:sz w:val="28"/>
          <w:szCs w:val="28"/>
        </w:rPr>
        <w:t>ются</w:t>
      </w:r>
      <w:r w:rsidR="00275334" w:rsidRPr="000D5472">
        <w:rPr>
          <w:rFonts w:ascii="Times New Roman" w:hAnsi="Times New Roman" w:cs="Times New Roman"/>
          <w:sz w:val="28"/>
          <w:szCs w:val="28"/>
        </w:rPr>
        <w:t>:</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lastRenderedPageBreak/>
        <w:t xml:space="preserve">б) для парков и садов: </w:t>
      </w:r>
      <w:proofErr w:type="spellStart"/>
      <w:r w:rsidRPr="000D5472">
        <w:rPr>
          <w:rFonts w:ascii="Times New Roman" w:hAnsi="Times New Roman" w:cs="Times New Roman"/>
          <w:sz w:val="28"/>
          <w:szCs w:val="28"/>
        </w:rPr>
        <w:t>разреживание</w:t>
      </w:r>
      <w:proofErr w:type="spellEnd"/>
      <w:r w:rsidRPr="000D5472">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 xml:space="preserve">.3.2. При благоустройстве объектов рекреации </w:t>
      </w:r>
      <w:r w:rsidR="009A61D9" w:rsidRPr="000D5472">
        <w:rPr>
          <w:rFonts w:ascii="Times New Roman" w:hAnsi="Times New Roman" w:cs="Times New Roman"/>
          <w:sz w:val="28"/>
          <w:szCs w:val="28"/>
        </w:rPr>
        <w:t>учитываются</w:t>
      </w:r>
      <w:r w:rsidR="00275334" w:rsidRPr="000D5472">
        <w:rPr>
          <w:rFonts w:ascii="Times New Roman" w:hAnsi="Times New Roman" w:cs="Times New Roman"/>
          <w:sz w:val="28"/>
          <w:szCs w:val="28"/>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.3.3. Объекты мелкорозничной торговли и питания, размещаемые на территории объектов рекреации, проектир</w:t>
      </w:r>
      <w:r w:rsidR="009A61D9" w:rsidRPr="000D5472">
        <w:rPr>
          <w:rFonts w:ascii="Times New Roman" w:hAnsi="Times New Roman" w:cs="Times New Roman"/>
          <w:sz w:val="28"/>
          <w:szCs w:val="28"/>
        </w:rPr>
        <w:t>уются</w:t>
      </w:r>
      <w:r w:rsidR="00275334" w:rsidRPr="000D5472">
        <w:rPr>
          <w:rFonts w:ascii="Times New Roman" w:hAnsi="Times New Roman" w:cs="Times New Roman"/>
          <w:sz w:val="28"/>
          <w:szCs w:val="28"/>
        </w:rPr>
        <w:t xml:space="preserve"> некапитальными и оборудова</w:t>
      </w:r>
      <w:r w:rsidR="009A61D9" w:rsidRPr="000D5472">
        <w:rPr>
          <w:rFonts w:ascii="Times New Roman" w:hAnsi="Times New Roman" w:cs="Times New Roman"/>
          <w:sz w:val="28"/>
          <w:szCs w:val="28"/>
        </w:rPr>
        <w:t>ны</w:t>
      </w:r>
      <w:r w:rsidR="00275334" w:rsidRPr="000D5472">
        <w:rPr>
          <w:rFonts w:ascii="Times New Roman" w:hAnsi="Times New Roman" w:cs="Times New Roman"/>
          <w:sz w:val="28"/>
          <w:szCs w:val="28"/>
        </w:rPr>
        <w:t xml:space="preserve"> туалетом, доступным для посетителей объекта, также </w:t>
      </w:r>
      <w:r w:rsidR="009A61D9" w:rsidRPr="000D5472">
        <w:rPr>
          <w:rFonts w:ascii="Times New Roman" w:hAnsi="Times New Roman" w:cs="Times New Roman"/>
          <w:sz w:val="28"/>
          <w:szCs w:val="28"/>
        </w:rPr>
        <w:t>необходима</w:t>
      </w:r>
      <w:r w:rsidR="00275334" w:rsidRPr="000D5472">
        <w:rPr>
          <w:rFonts w:ascii="Times New Roman" w:hAnsi="Times New Roman" w:cs="Times New Roman"/>
          <w:sz w:val="28"/>
          <w:szCs w:val="28"/>
        </w:rPr>
        <w:t xml:space="preserve"> установка передвижных тележек для торговли напитками, мороженым и иными готовыми пищевыми продуктами.</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 xml:space="preserve">.3.4.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sidR="009A61D9" w:rsidRPr="000D5472">
        <w:rPr>
          <w:rFonts w:ascii="Times New Roman" w:hAnsi="Times New Roman" w:cs="Times New Roman"/>
          <w:sz w:val="28"/>
          <w:szCs w:val="28"/>
        </w:rPr>
        <w:t>требуется</w:t>
      </w:r>
      <w:r w:rsidR="00275334" w:rsidRPr="000D5472">
        <w:rPr>
          <w:rFonts w:ascii="Times New Roman" w:hAnsi="Times New Roman" w:cs="Times New Roman"/>
          <w:sz w:val="28"/>
          <w:szCs w:val="28"/>
        </w:rPr>
        <w:t xml:space="preserve"> установка просматриваемого ограждения водных объектов.</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.3.5. При проектировании озеленения на территории объектов рекреации</w:t>
      </w:r>
      <w:r w:rsidR="009A61D9" w:rsidRPr="000D5472">
        <w:rPr>
          <w:rFonts w:ascii="Times New Roman" w:hAnsi="Times New Roman" w:cs="Times New Roman"/>
          <w:sz w:val="28"/>
          <w:szCs w:val="28"/>
        </w:rPr>
        <w:t xml:space="preserve"> следует</w:t>
      </w:r>
      <w:r w:rsidR="00275334" w:rsidRPr="000D5472">
        <w:rPr>
          <w:rFonts w:ascii="Times New Roman" w:hAnsi="Times New Roman" w:cs="Times New Roman"/>
          <w:sz w:val="28"/>
          <w:szCs w:val="28"/>
        </w:rPr>
        <w:t>:</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lastRenderedPageBreak/>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произвести почвенную диагностику условий питания растений;</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обеспечивать озеленение и формирование берегов водоема.</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.3.6. При проектировании парков учитыва</w:t>
      </w:r>
      <w:r w:rsidR="009A61D9" w:rsidRPr="000D5472">
        <w:rPr>
          <w:rFonts w:ascii="Times New Roman" w:hAnsi="Times New Roman" w:cs="Times New Roman"/>
          <w:sz w:val="28"/>
          <w:szCs w:val="28"/>
        </w:rPr>
        <w:t>ется</w:t>
      </w:r>
      <w:r w:rsidR="00275334" w:rsidRPr="000D5472">
        <w:rPr>
          <w:rFonts w:ascii="Times New Roman" w:hAnsi="Times New Roman" w:cs="Times New Roman"/>
          <w:sz w:val="28"/>
          <w:szCs w:val="28"/>
        </w:rPr>
        <w:t xml:space="preserve"> ландшафтно-климатические условия и организовыва</w:t>
      </w:r>
      <w:r w:rsidR="009A61D9" w:rsidRPr="000D5472">
        <w:rPr>
          <w:rFonts w:ascii="Times New Roman" w:hAnsi="Times New Roman" w:cs="Times New Roman"/>
          <w:sz w:val="28"/>
          <w:szCs w:val="28"/>
        </w:rPr>
        <w:t>ются</w:t>
      </w:r>
      <w:r w:rsidR="00275334" w:rsidRPr="000D5472">
        <w:rPr>
          <w:rFonts w:ascii="Times New Roman" w:hAnsi="Times New Roman" w:cs="Times New Roman"/>
          <w:sz w:val="28"/>
          <w:szCs w:val="28"/>
        </w:rPr>
        <w:t xml:space="preserve"> парки на пересеченном рельефе, по берегам водоемов, рек, парки на территориях, занятых лесными насаждениями.</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xml:space="preserve">При проектировании озеленения парков </w:t>
      </w:r>
      <w:r w:rsidR="00A5163E" w:rsidRPr="000D5472">
        <w:rPr>
          <w:rFonts w:ascii="Times New Roman" w:hAnsi="Times New Roman" w:cs="Times New Roman"/>
          <w:sz w:val="28"/>
          <w:szCs w:val="28"/>
        </w:rPr>
        <w:t>рекомендуется</w:t>
      </w:r>
      <w:r w:rsidRPr="000D5472">
        <w:rPr>
          <w:rFonts w:ascii="Times New Roman" w:hAnsi="Times New Roman" w:cs="Times New Roman"/>
          <w:sz w:val="28"/>
          <w:szCs w:val="28"/>
        </w:rPr>
        <w:t xml:space="preserve"> использование типов насаждений и видов растений, характерных для данной климатической зоны.</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 xml:space="preserve">.3.7. При благоустройстве парков, являющихся памятниками садово-паркового искусства, истории и архитектуры, </w:t>
      </w:r>
      <w:r w:rsidR="00A5163E" w:rsidRPr="000D5472">
        <w:rPr>
          <w:rFonts w:ascii="Times New Roman" w:hAnsi="Times New Roman" w:cs="Times New Roman"/>
          <w:sz w:val="28"/>
          <w:szCs w:val="28"/>
        </w:rPr>
        <w:t>необходимо</w:t>
      </w:r>
      <w:r w:rsidR="00275334" w:rsidRPr="000D5472">
        <w:rPr>
          <w:rFonts w:ascii="Times New Roman" w:hAnsi="Times New Roman" w:cs="Times New Roman"/>
          <w:sz w:val="28"/>
          <w:szCs w:val="28"/>
        </w:rPr>
        <w:t xml:space="preserve">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75334"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 xml:space="preserve">        4</w:t>
      </w:r>
      <w:r w:rsidR="00275334" w:rsidRPr="000D5472">
        <w:rPr>
          <w:rFonts w:ascii="Times New Roman" w:hAnsi="Times New Roman" w:cs="Times New Roman"/>
          <w:sz w:val="28"/>
          <w:szCs w:val="28"/>
        </w:rPr>
        <w:t xml:space="preserve">.3.8.  На территории муниципального образования </w:t>
      </w:r>
      <w:r w:rsidR="00A5163E" w:rsidRPr="000D5472">
        <w:rPr>
          <w:rFonts w:ascii="Times New Roman" w:hAnsi="Times New Roman" w:cs="Times New Roman"/>
          <w:sz w:val="28"/>
          <w:szCs w:val="28"/>
        </w:rPr>
        <w:t xml:space="preserve">возможно </w:t>
      </w:r>
      <w:r w:rsidR="00275334" w:rsidRPr="000D5472">
        <w:rPr>
          <w:rFonts w:ascii="Times New Roman" w:hAnsi="Times New Roman" w:cs="Times New Roman"/>
          <w:sz w:val="28"/>
          <w:szCs w:val="28"/>
        </w:rPr>
        <w:t>формировать следующие виды садов:</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а) сады отдыха, предназначенные для организации кратковременного отдыха населения и прогулок;</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б) сады при зданиях и сооружениях социально значимых объектов, учреждений культуры и спорта;</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275334" w:rsidRPr="000D5472" w:rsidRDefault="00275334"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A5163E" w:rsidRPr="000D5472" w:rsidRDefault="00C16C7B" w:rsidP="000D2CEF">
      <w:pPr>
        <w:ind w:left="-426"/>
        <w:jc w:val="both"/>
        <w:rPr>
          <w:rFonts w:ascii="Times New Roman" w:hAnsi="Times New Roman" w:cs="Times New Roman"/>
          <w:sz w:val="28"/>
          <w:szCs w:val="28"/>
        </w:rPr>
      </w:pPr>
      <w:r w:rsidRPr="000D5472">
        <w:rPr>
          <w:rFonts w:ascii="Times New Roman" w:hAnsi="Times New Roman" w:cs="Times New Roman"/>
          <w:sz w:val="28"/>
          <w:szCs w:val="28"/>
        </w:rPr>
        <w:t>4</w:t>
      </w:r>
      <w:r w:rsidR="00275334" w:rsidRPr="000D5472">
        <w:rPr>
          <w:rFonts w:ascii="Times New Roman" w:hAnsi="Times New Roman" w:cs="Times New Roman"/>
          <w:sz w:val="28"/>
          <w:szCs w:val="28"/>
        </w:rPr>
        <w:t xml:space="preserve">.3.9.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sidR="00A5163E" w:rsidRPr="000D5472">
        <w:rPr>
          <w:rFonts w:ascii="Times New Roman" w:hAnsi="Times New Roman" w:cs="Times New Roman"/>
          <w:sz w:val="28"/>
          <w:szCs w:val="28"/>
        </w:rPr>
        <w:t>3.3.2</w:t>
      </w:r>
      <w:r w:rsidR="00275334" w:rsidRPr="000D5472">
        <w:rPr>
          <w:rFonts w:ascii="Times New Roman" w:hAnsi="Times New Roman" w:cs="Times New Roman"/>
          <w:sz w:val="28"/>
          <w:szCs w:val="28"/>
        </w:rPr>
        <w:t xml:space="preserve"> и </w:t>
      </w:r>
      <w:r w:rsidR="00A5163E" w:rsidRPr="000D5472">
        <w:rPr>
          <w:rFonts w:ascii="Times New Roman" w:hAnsi="Times New Roman" w:cs="Times New Roman"/>
          <w:sz w:val="28"/>
          <w:szCs w:val="28"/>
        </w:rPr>
        <w:t>3.3.3.</w:t>
      </w:r>
      <w:r w:rsidR="00275334" w:rsidRPr="000D5472">
        <w:rPr>
          <w:rFonts w:ascii="Times New Roman" w:hAnsi="Times New Roman" w:cs="Times New Roman"/>
          <w:sz w:val="28"/>
          <w:szCs w:val="28"/>
        </w:rPr>
        <w:t xml:space="preserve"> настоящих </w:t>
      </w:r>
      <w:r w:rsidR="00A5163E" w:rsidRPr="000D5472">
        <w:rPr>
          <w:rFonts w:ascii="Times New Roman" w:hAnsi="Times New Roman" w:cs="Times New Roman"/>
          <w:sz w:val="28"/>
          <w:szCs w:val="28"/>
        </w:rPr>
        <w:lastRenderedPageBreak/>
        <w:t>Правил</w:t>
      </w:r>
      <w:r w:rsidR="00275334" w:rsidRPr="000D5472">
        <w:rPr>
          <w:rFonts w:ascii="Times New Roman" w:hAnsi="Times New Roman" w:cs="Times New Roman"/>
          <w:sz w:val="28"/>
          <w:szCs w:val="28"/>
        </w:rPr>
        <w:t xml:space="preserve">, </w:t>
      </w:r>
      <w:r w:rsidR="00A5163E" w:rsidRPr="000D5472">
        <w:rPr>
          <w:rFonts w:ascii="Times New Roman" w:hAnsi="Times New Roman" w:cs="Times New Roman"/>
          <w:sz w:val="28"/>
          <w:szCs w:val="28"/>
        </w:rPr>
        <w:t>также следует</w:t>
      </w:r>
      <w:r w:rsidR="00275334" w:rsidRPr="000D5472">
        <w:rPr>
          <w:rFonts w:ascii="Times New Roman" w:hAnsi="Times New Roman" w:cs="Times New Roman"/>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r w:rsidR="0033668D" w:rsidRPr="000D5472">
        <w:rPr>
          <w:rFonts w:ascii="Times New Roman" w:hAnsi="Times New Roman" w:cs="Times New Roman"/>
          <w:sz w:val="28"/>
          <w:szCs w:val="28"/>
        </w:rPr>
        <w:t>)».</w:t>
      </w:r>
    </w:p>
    <w:p w:rsidR="009A0158" w:rsidRPr="001E7937" w:rsidRDefault="00DF7277" w:rsidP="000D2CEF">
      <w:pPr>
        <w:ind w:left="-426"/>
        <w:jc w:val="both"/>
        <w:rPr>
          <w:rFonts w:ascii="Times New Roman" w:hAnsi="Times New Roman" w:cs="Times New Roman"/>
          <w:b/>
          <w:bCs/>
          <w:sz w:val="28"/>
          <w:szCs w:val="28"/>
        </w:rPr>
      </w:pPr>
      <w:r w:rsidRPr="001E7937">
        <w:rPr>
          <w:rFonts w:ascii="Times New Roman" w:hAnsi="Times New Roman" w:cs="Times New Roman"/>
          <w:b/>
          <w:bCs/>
          <w:sz w:val="28"/>
          <w:szCs w:val="28"/>
        </w:rPr>
        <w:t>6</w:t>
      </w:r>
      <w:r w:rsidR="00A4209F" w:rsidRPr="001E7937">
        <w:rPr>
          <w:rFonts w:ascii="Times New Roman" w:hAnsi="Times New Roman" w:cs="Times New Roman"/>
          <w:b/>
          <w:bCs/>
          <w:sz w:val="28"/>
          <w:szCs w:val="28"/>
        </w:rPr>
        <w:t>. пункт 5.3 части 5 добавить  подпунктом  5.3.14</w:t>
      </w:r>
    </w:p>
    <w:p w:rsidR="00A4209F"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xml:space="preserve">Организация озеленения территории сельского поселения </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013B5D" w:rsidRPr="001E7937">
        <w:rPr>
          <w:rFonts w:ascii="Times New Roman" w:hAnsi="Times New Roman" w:cs="Times New Roman"/>
          <w:sz w:val="28"/>
          <w:szCs w:val="28"/>
        </w:rPr>
        <w:t>.1. Требования к установке цветочниц (вазонов), в том числе навесных:</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высота цветочниц (вазонов) должна обеспечивать предотвращение случайного наезда автомобилей и попадания мусора;</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дизайн (цвет, форма) цветочниц (вазонов) рекомендуется подбирать таким образом, чтобы он не отвлекал внимание от растений.</w:t>
      </w:r>
    </w:p>
    <w:p w:rsidR="00013B5D" w:rsidRPr="001E7937" w:rsidRDefault="00C061D1"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013B5D" w:rsidRPr="001E7937">
        <w:rPr>
          <w:rFonts w:ascii="Times New Roman" w:hAnsi="Times New Roman" w:cs="Times New Roman"/>
          <w:sz w:val="28"/>
          <w:szCs w:val="28"/>
        </w:rPr>
        <w:t>.</w:t>
      </w:r>
      <w:r w:rsidR="00D0038A" w:rsidRPr="001E7937">
        <w:rPr>
          <w:rFonts w:ascii="Times New Roman" w:hAnsi="Times New Roman" w:cs="Times New Roman"/>
          <w:sz w:val="28"/>
          <w:szCs w:val="28"/>
        </w:rPr>
        <w:t>3.</w:t>
      </w:r>
      <w:r w:rsidR="00A4209F" w:rsidRPr="001E7937">
        <w:rPr>
          <w:rFonts w:ascii="Times New Roman" w:hAnsi="Times New Roman" w:cs="Times New Roman"/>
          <w:sz w:val="28"/>
          <w:szCs w:val="28"/>
        </w:rPr>
        <w:t>14</w:t>
      </w:r>
      <w:r w:rsidRPr="001E7937">
        <w:rPr>
          <w:rFonts w:ascii="Times New Roman" w:hAnsi="Times New Roman" w:cs="Times New Roman"/>
          <w:sz w:val="28"/>
          <w:szCs w:val="28"/>
        </w:rPr>
        <w:t>.2</w:t>
      </w:r>
      <w:r w:rsidR="00013B5D" w:rsidRPr="001E7937">
        <w:rPr>
          <w:rFonts w:ascii="Times New Roman" w:hAnsi="Times New Roman" w:cs="Times New Roman"/>
          <w:sz w:val="28"/>
          <w:szCs w:val="28"/>
        </w:rPr>
        <w:t>.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.3</w:t>
      </w:r>
      <w:r w:rsidR="00013B5D" w:rsidRPr="001E7937">
        <w:rPr>
          <w:rFonts w:ascii="Times New Roman" w:hAnsi="Times New Roman" w:cs="Times New Roman"/>
          <w:sz w:val="28"/>
          <w:szCs w:val="28"/>
        </w:rPr>
        <w:t>.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.4</w:t>
      </w:r>
      <w:r w:rsidR="00013B5D" w:rsidRPr="001E7937">
        <w:rPr>
          <w:rFonts w:ascii="Times New Roman" w:hAnsi="Times New Roman" w:cs="Times New Roman"/>
          <w:sz w:val="28"/>
          <w:szCs w:val="28"/>
        </w:rPr>
        <w:t xml:space="preserve"> При реконструкции объектов рекреации рекомендуется предусматривать:</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1E7937">
        <w:rPr>
          <w:rFonts w:ascii="Times New Roman" w:hAnsi="Times New Roman" w:cs="Times New Roman"/>
          <w:sz w:val="28"/>
          <w:szCs w:val="28"/>
        </w:rPr>
        <w:t>разреживание</w:t>
      </w:r>
      <w:proofErr w:type="spellEnd"/>
      <w:r w:rsidRPr="001E7937">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lastRenderedPageBreak/>
        <w:t>- для бульваров и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.5</w:t>
      </w:r>
      <w:r w:rsidR="00013B5D" w:rsidRPr="001E7937">
        <w:rPr>
          <w:rFonts w:ascii="Times New Roman" w:hAnsi="Times New Roman" w:cs="Times New Roman"/>
          <w:sz w:val="28"/>
          <w:szCs w:val="28"/>
        </w:rPr>
        <w:t>. 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.6.</w:t>
      </w:r>
      <w:r w:rsidR="00013B5D" w:rsidRPr="001E7937">
        <w:rPr>
          <w:rFonts w:ascii="Times New Roman" w:hAnsi="Times New Roman" w:cs="Times New Roman"/>
          <w:sz w:val="28"/>
          <w:szCs w:val="28"/>
        </w:rPr>
        <w:t xml:space="preserve"> При проектировании озеленения территории объектов необходимо:</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производить оценку существующей растительности, состояния древесных растений и травянистого покрова;</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производить выявление сухих, поврежденных вредителями древесных растений, разрабатывать мероприятия по их удалению с объектов;</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ограничить использование территории зоны отдыха для иных целей (выгуливания собак, устройства игровых городков, аттракционов и т.п.).</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.7.</w:t>
      </w:r>
      <w:r w:rsidR="00013B5D" w:rsidRPr="001E7937">
        <w:rPr>
          <w:rFonts w:ascii="Times New Roman" w:hAnsi="Times New Roman" w:cs="Times New Roman"/>
          <w:sz w:val="28"/>
          <w:szCs w:val="28"/>
        </w:rPr>
        <w:t xml:space="preserve">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.8.</w:t>
      </w:r>
      <w:r w:rsidR="00013B5D" w:rsidRPr="001E7937">
        <w:rPr>
          <w:rFonts w:ascii="Times New Roman" w:hAnsi="Times New Roman" w:cs="Times New Roman"/>
          <w:sz w:val="28"/>
          <w:szCs w:val="28"/>
        </w:rPr>
        <w:t xml:space="preserve">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.9</w:t>
      </w:r>
      <w:r w:rsidR="00013B5D" w:rsidRPr="001E7937">
        <w:rPr>
          <w:rFonts w:ascii="Times New Roman" w:hAnsi="Times New Roman" w:cs="Times New Roman"/>
          <w:sz w:val="28"/>
          <w:szCs w:val="28"/>
        </w:rPr>
        <w:t xml:space="preserve">.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Допустимо применение различных видов и приемов озеленения: вертикального (перголы, трельяжи, шпалеры), мобильного (контейнеры, вазоны), создание декоративных </w:t>
      </w:r>
      <w:r w:rsidR="00013B5D" w:rsidRPr="001E7937">
        <w:rPr>
          <w:rFonts w:ascii="Times New Roman" w:hAnsi="Times New Roman" w:cs="Times New Roman"/>
          <w:sz w:val="28"/>
          <w:szCs w:val="28"/>
        </w:rPr>
        <w:lastRenderedPageBreak/>
        <w:t>композиций из деревьев, кустарников, цветочного оформления, экзотических видов растений.</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.10</w:t>
      </w:r>
      <w:r w:rsidR="00013B5D" w:rsidRPr="001E7937">
        <w:rPr>
          <w:rFonts w:ascii="Times New Roman" w:hAnsi="Times New Roman" w:cs="Times New Roman"/>
          <w:sz w:val="28"/>
          <w:szCs w:val="28"/>
        </w:rPr>
        <w:t>.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.11</w:t>
      </w:r>
      <w:r w:rsidR="00013B5D" w:rsidRPr="001E7937">
        <w:rPr>
          <w:rFonts w:ascii="Times New Roman" w:hAnsi="Times New Roman" w:cs="Times New Roman"/>
          <w:sz w:val="28"/>
          <w:szCs w:val="28"/>
        </w:rPr>
        <w:t>.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.12</w:t>
      </w:r>
      <w:r w:rsidR="00013B5D" w:rsidRPr="001E7937">
        <w:rPr>
          <w:rFonts w:ascii="Times New Roman" w:hAnsi="Times New Roman" w:cs="Times New Roman"/>
          <w:sz w:val="28"/>
          <w:szCs w:val="28"/>
        </w:rPr>
        <w:t>.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.13</w:t>
      </w:r>
      <w:r w:rsidR="00013B5D" w:rsidRPr="001E7937">
        <w:rPr>
          <w:rFonts w:ascii="Times New Roman" w:hAnsi="Times New Roman" w:cs="Times New Roman"/>
          <w:sz w:val="28"/>
          <w:szCs w:val="28"/>
        </w:rPr>
        <w:t>. На территории сельского поселения</w:t>
      </w:r>
      <w:r w:rsidR="00D66908" w:rsidRPr="001E7937">
        <w:rPr>
          <w:rFonts w:ascii="Times New Roman" w:hAnsi="Times New Roman" w:cs="Times New Roman"/>
          <w:sz w:val="28"/>
          <w:szCs w:val="28"/>
        </w:rPr>
        <w:t xml:space="preserve"> </w:t>
      </w:r>
      <w:r w:rsidR="00013B5D" w:rsidRPr="001E7937">
        <w:rPr>
          <w:rFonts w:ascii="Times New Roman" w:hAnsi="Times New Roman" w:cs="Times New Roman"/>
          <w:sz w:val="28"/>
          <w:szCs w:val="28"/>
        </w:rPr>
        <w:t>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.14</w:t>
      </w:r>
      <w:r w:rsidR="00013B5D" w:rsidRPr="001E7937">
        <w:rPr>
          <w:rFonts w:ascii="Times New Roman" w:hAnsi="Times New Roman" w:cs="Times New Roman"/>
          <w:sz w:val="28"/>
          <w:szCs w:val="28"/>
        </w:rPr>
        <w:t>. Перечень элементов благоустройства на территории сада отдыха и прогулок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.15</w:t>
      </w:r>
      <w:r w:rsidR="00013B5D" w:rsidRPr="001E7937">
        <w:rPr>
          <w:rFonts w:ascii="Times New Roman" w:hAnsi="Times New Roman" w:cs="Times New Roman"/>
          <w:sz w:val="28"/>
          <w:szCs w:val="28"/>
        </w:rPr>
        <w:t>.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.16</w:t>
      </w:r>
      <w:r w:rsidR="00013B5D" w:rsidRPr="001E7937">
        <w:rPr>
          <w:rFonts w:ascii="Times New Roman" w:hAnsi="Times New Roman" w:cs="Times New Roman"/>
          <w:sz w:val="28"/>
          <w:szCs w:val="28"/>
        </w:rPr>
        <w:t>. Возможно предусматривать размещение ограждения, некапитальных нестационарных сооружений питания (летние кафе).</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.17</w:t>
      </w:r>
      <w:r w:rsidR="00013B5D" w:rsidRPr="001E7937">
        <w:rPr>
          <w:rFonts w:ascii="Times New Roman" w:hAnsi="Times New Roman" w:cs="Times New Roman"/>
          <w:sz w:val="28"/>
          <w:szCs w:val="28"/>
        </w:rPr>
        <w:t>.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.18</w:t>
      </w:r>
      <w:r w:rsidR="00013B5D" w:rsidRPr="001E7937">
        <w:rPr>
          <w:rFonts w:ascii="Times New Roman" w:hAnsi="Times New Roman" w:cs="Times New Roman"/>
          <w:sz w:val="28"/>
          <w:szCs w:val="28"/>
        </w:rPr>
        <w:t xml:space="preserve">.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w:t>
      </w:r>
      <w:r w:rsidR="00013B5D" w:rsidRPr="001E7937">
        <w:rPr>
          <w:rFonts w:ascii="Times New Roman" w:hAnsi="Times New Roman" w:cs="Times New Roman"/>
          <w:sz w:val="28"/>
          <w:szCs w:val="28"/>
        </w:rPr>
        <w:lastRenderedPageBreak/>
        <w:t>здания) факторов. Перечень элементов благоустройства сада на крыше определяется проектным решением.</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.19</w:t>
      </w:r>
      <w:r w:rsidR="00013B5D" w:rsidRPr="001E7937">
        <w:rPr>
          <w:rFonts w:ascii="Times New Roman" w:hAnsi="Times New Roman" w:cs="Times New Roman"/>
          <w:sz w:val="28"/>
          <w:szCs w:val="28"/>
        </w:rPr>
        <w:t>. Бульвары и скверы - важнейшие объекты пространственной сельской среды и структурные элементы системы озеленения Центрального сельского поселения.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.20</w:t>
      </w:r>
      <w:r w:rsidR="00013B5D" w:rsidRPr="001E7937">
        <w:rPr>
          <w:rFonts w:ascii="Times New Roman" w:hAnsi="Times New Roman" w:cs="Times New Roman"/>
          <w:sz w:val="28"/>
          <w:szCs w:val="28"/>
        </w:rPr>
        <w:t>. Создание, охрана и содержание зеленых насаждений на территории сельского поселения осуществляются в порядке, предусмотренном СНИП III-10-75 «Благоустройство территорий», СП 42.13330.2016 «Градостроительство. Планировка и застройка сельских поселений. Актуализированная редакция СНИП 2.07.01-89*»,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.21</w:t>
      </w:r>
      <w:r w:rsidR="00013B5D" w:rsidRPr="001E7937">
        <w:rPr>
          <w:rFonts w:ascii="Times New Roman" w:hAnsi="Times New Roman" w:cs="Times New Roman"/>
          <w:sz w:val="28"/>
          <w:szCs w:val="28"/>
        </w:rPr>
        <w:t>.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013B5D" w:rsidRPr="001E7937" w:rsidRDefault="00A4209F"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w:t>
      </w:r>
      <w:r w:rsidR="00D0038A" w:rsidRPr="001E7937">
        <w:rPr>
          <w:rFonts w:ascii="Times New Roman" w:hAnsi="Times New Roman" w:cs="Times New Roman"/>
          <w:sz w:val="28"/>
          <w:szCs w:val="28"/>
        </w:rPr>
        <w:t>3.</w:t>
      </w:r>
      <w:r w:rsidRPr="001E7937">
        <w:rPr>
          <w:rFonts w:ascii="Times New Roman" w:hAnsi="Times New Roman" w:cs="Times New Roman"/>
          <w:sz w:val="28"/>
          <w:szCs w:val="28"/>
        </w:rPr>
        <w:t>14</w:t>
      </w:r>
      <w:r w:rsidR="00C061D1" w:rsidRPr="001E7937">
        <w:rPr>
          <w:rFonts w:ascii="Times New Roman" w:hAnsi="Times New Roman" w:cs="Times New Roman"/>
          <w:sz w:val="28"/>
          <w:szCs w:val="28"/>
        </w:rPr>
        <w:t>.22</w:t>
      </w:r>
      <w:r w:rsidR="00013B5D" w:rsidRPr="001E7937">
        <w:rPr>
          <w:rFonts w:ascii="Times New Roman" w:hAnsi="Times New Roman" w:cs="Times New Roman"/>
          <w:sz w:val="28"/>
          <w:szCs w:val="28"/>
        </w:rPr>
        <w:t>.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.23</w:t>
      </w:r>
      <w:r w:rsidR="00013B5D" w:rsidRPr="001E7937">
        <w:rPr>
          <w:rFonts w:ascii="Times New Roman" w:hAnsi="Times New Roman" w:cs="Times New Roman"/>
          <w:sz w:val="28"/>
          <w:szCs w:val="28"/>
        </w:rPr>
        <w:t>. Выполнение работ по содержанию, обеспечению сохранности и уходу за озелененными территориями осуществляется:</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013B5D" w:rsidRPr="001E7937">
        <w:rPr>
          <w:rFonts w:ascii="Times New Roman" w:hAnsi="Times New Roman" w:cs="Times New Roman"/>
          <w:sz w:val="28"/>
          <w:szCs w:val="28"/>
        </w:rPr>
        <w:t>.</w:t>
      </w:r>
      <w:r w:rsidR="00C061D1" w:rsidRPr="001E7937">
        <w:rPr>
          <w:rFonts w:ascii="Times New Roman" w:hAnsi="Times New Roman" w:cs="Times New Roman"/>
          <w:sz w:val="28"/>
          <w:szCs w:val="28"/>
        </w:rPr>
        <w:t>23.</w:t>
      </w:r>
      <w:r w:rsidR="00013B5D" w:rsidRPr="001E7937">
        <w:rPr>
          <w:rFonts w:ascii="Times New Roman" w:hAnsi="Times New Roman" w:cs="Times New Roman"/>
          <w:sz w:val="28"/>
          <w:szCs w:val="28"/>
        </w:rPr>
        <w:t xml:space="preserve">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EC71FF" w:rsidRPr="001E7937">
        <w:rPr>
          <w:rFonts w:ascii="Times New Roman" w:hAnsi="Times New Roman" w:cs="Times New Roman"/>
          <w:sz w:val="28"/>
          <w:szCs w:val="28"/>
        </w:rPr>
        <w:t>муниципального образования Новолабинское сельское поселение Усть-Лабинского района</w:t>
      </w:r>
      <w:r w:rsidR="00013B5D" w:rsidRPr="001E7937">
        <w:rPr>
          <w:rFonts w:ascii="Times New Roman" w:hAnsi="Times New Roman" w:cs="Times New Roman"/>
          <w:sz w:val="28"/>
          <w:szCs w:val="28"/>
        </w:rPr>
        <w:t>.</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.23</w:t>
      </w:r>
      <w:r w:rsidR="00013B5D" w:rsidRPr="001E7937">
        <w:rPr>
          <w:rFonts w:ascii="Times New Roman" w:hAnsi="Times New Roman" w:cs="Times New Roman"/>
          <w:sz w:val="28"/>
          <w:szCs w:val="28"/>
        </w:rPr>
        <w:t>.2. На озелененных территориях ограниченного пользования:</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lastRenderedPageBreak/>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на дворовых территориях жилой частной застройки - владельцами и пользователями земельных участков.</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.23</w:t>
      </w:r>
      <w:r w:rsidR="00013B5D" w:rsidRPr="001E7937">
        <w:rPr>
          <w:rFonts w:ascii="Times New Roman" w:hAnsi="Times New Roman" w:cs="Times New Roman"/>
          <w:sz w:val="28"/>
          <w:szCs w:val="28"/>
        </w:rPr>
        <w:t>.3. На озелененных территориях специального назначения - руководителями организаций, имеющих санитарно-защитные, водоохранные,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.23</w:t>
      </w:r>
      <w:r w:rsidR="00013B5D" w:rsidRPr="001E7937">
        <w:rPr>
          <w:rFonts w:ascii="Times New Roman" w:hAnsi="Times New Roman" w:cs="Times New Roman"/>
          <w:sz w:val="28"/>
          <w:szCs w:val="28"/>
        </w:rPr>
        <w:t>.4.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.23</w:t>
      </w:r>
      <w:r w:rsidR="00013B5D" w:rsidRPr="001E7937">
        <w:rPr>
          <w:rFonts w:ascii="Times New Roman" w:hAnsi="Times New Roman" w:cs="Times New Roman"/>
          <w:sz w:val="28"/>
          <w:szCs w:val="28"/>
        </w:rPr>
        <w:t>.5.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.23.6</w:t>
      </w:r>
      <w:r w:rsidR="00013B5D" w:rsidRPr="001E7937">
        <w:rPr>
          <w:rFonts w:ascii="Times New Roman" w:hAnsi="Times New Roman" w:cs="Times New Roman"/>
          <w:sz w:val="28"/>
          <w:szCs w:val="28"/>
        </w:rPr>
        <w:t xml:space="preserve">. Лица, перечисленные в пункте 9.21.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 </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сохранность зеленых насаждений, восстановление их в случае повреждения и высаживание зеленых насаждений взамен уничтоженных;</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в летнее время в сухую погоду полив газонов, цветников, деревьев и кустарников;</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lastRenderedPageBreak/>
        <w:t xml:space="preserve">- организацию и проведение новых посадок деревьев и кустарников по согласованию с администрацией </w:t>
      </w:r>
      <w:r w:rsidR="00EC71FF" w:rsidRPr="001E7937">
        <w:rPr>
          <w:rFonts w:ascii="Times New Roman" w:hAnsi="Times New Roman" w:cs="Times New Roman"/>
          <w:sz w:val="28"/>
          <w:szCs w:val="28"/>
        </w:rPr>
        <w:t>муниципального образования Новолабинское сельское поселение Усть-Лабинского района</w:t>
      </w:r>
      <w:r w:rsidRPr="001E7937">
        <w:rPr>
          <w:rFonts w:ascii="Times New Roman" w:hAnsi="Times New Roman" w:cs="Times New Roman"/>
          <w:sz w:val="28"/>
          <w:szCs w:val="28"/>
        </w:rPr>
        <w:t>.</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.24</w:t>
      </w:r>
      <w:r w:rsidR="00013B5D" w:rsidRPr="001E7937">
        <w:rPr>
          <w:rFonts w:ascii="Times New Roman" w:hAnsi="Times New Roman" w:cs="Times New Roman"/>
          <w:sz w:val="28"/>
          <w:szCs w:val="28"/>
        </w:rPr>
        <w:t>. Мероприятия по содержанию, обеспечению сохранности и уходу за озелененными территориями осуществляются в порядке, исключающем:</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сбрасывание снега с крыш на участки, занятые зелеными насаждениями, без принятия мер, обеспечивающих сохранность деревьев и кустарников;</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добывание из деревьев сока, смолы, нанесение надрезов, надписей и других механических повреждений;</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.25</w:t>
      </w:r>
      <w:r w:rsidR="00013B5D" w:rsidRPr="001E7937">
        <w:rPr>
          <w:rFonts w:ascii="Times New Roman" w:hAnsi="Times New Roman" w:cs="Times New Roman"/>
          <w:sz w:val="28"/>
          <w:szCs w:val="28"/>
        </w:rPr>
        <w:t xml:space="preserve">. Реконструкция, пересадка, снос, опиловка зеленых насаждений на территории сельского поселения допускаются после получения разрешения администрации </w:t>
      </w:r>
      <w:r w:rsidR="00EC71FF" w:rsidRPr="001E7937">
        <w:rPr>
          <w:rFonts w:ascii="Times New Roman" w:hAnsi="Times New Roman" w:cs="Times New Roman"/>
          <w:sz w:val="28"/>
          <w:szCs w:val="28"/>
        </w:rPr>
        <w:t>муниципального образования Новолабинское сельское поселение Усть-Лабинского района</w:t>
      </w:r>
      <w:r w:rsidR="00013B5D" w:rsidRPr="001E7937">
        <w:rPr>
          <w:rFonts w:ascii="Times New Roman" w:hAnsi="Times New Roman" w:cs="Times New Roman"/>
          <w:sz w:val="28"/>
          <w:szCs w:val="28"/>
        </w:rPr>
        <w:t>, в порядке, установленном муниципальным правовым актом.</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.26</w:t>
      </w:r>
      <w:r w:rsidR="00013B5D" w:rsidRPr="001E7937">
        <w:rPr>
          <w:rFonts w:ascii="Times New Roman" w:hAnsi="Times New Roman" w:cs="Times New Roman"/>
          <w:sz w:val="28"/>
          <w:szCs w:val="28"/>
        </w:rPr>
        <w:t xml:space="preserve">. Требования </w:t>
      </w:r>
      <w:proofErr w:type="spellStart"/>
      <w:r w:rsidR="00013B5D" w:rsidRPr="001E7937">
        <w:rPr>
          <w:rFonts w:ascii="Times New Roman" w:hAnsi="Times New Roman" w:cs="Times New Roman"/>
          <w:sz w:val="28"/>
          <w:szCs w:val="28"/>
        </w:rPr>
        <w:t>пп</w:t>
      </w:r>
      <w:proofErr w:type="spellEnd"/>
      <w:r w:rsidR="00013B5D" w:rsidRPr="001E7937">
        <w:rPr>
          <w:rFonts w:ascii="Times New Roman" w:hAnsi="Times New Roman" w:cs="Times New Roman"/>
          <w:sz w:val="28"/>
          <w:szCs w:val="28"/>
        </w:rPr>
        <w:t>. 9.23, 9.24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53..14</w:t>
      </w:r>
      <w:r w:rsidR="00C061D1" w:rsidRPr="001E7937">
        <w:rPr>
          <w:rFonts w:ascii="Times New Roman" w:hAnsi="Times New Roman" w:cs="Times New Roman"/>
          <w:sz w:val="28"/>
          <w:szCs w:val="28"/>
        </w:rPr>
        <w:t>.27</w:t>
      </w:r>
      <w:r w:rsidR="00013B5D" w:rsidRPr="001E7937">
        <w:rPr>
          <w:rFonts w:ascii="Times New Roman" w:hAnsi="Times New Roman" w:cs="Times New Roman"/>
          <w:sz w:val="28"/>
          <w:szCs w:val="28"/>
        </w:rPr>
        <w:t>.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013B5D" w:rsidRPr="001E7937" w:rsidRDefault="00D0038A"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lastRenderedPageBreak/>
        <w:t>5.3.14</w:t>
      </w:r>
      <w:r w:rsidR="00C061D1" w:rsidRPr="001E7937">
        <w:rPr>
          <w:rFonts w:ascii="Times New Roman" w:hAnsi="Times New Roman" w:cs="Times New Roman"/>
          <w:sz w:val="28"/>
          <w:szCs w:val="28"/>
        </w:rPr>
        <w:t>.28</w:t>
      </w:r>
      <w:r w:rsidR="00013B5D" w:rsidRPr="001E7937">
        <w:rPr>
          <w:rFonts w:ascii="Times New Roman" w:hAnsi="Times New Roman" w:cs="Times New Roman"/>
          <w:sz w:val="28"/>
          <w:szCs w:val="28"/>
        </w:rPr>
        <w:t>.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013B5D" w:rsidRPr="001E7937" w:rsidRDefault="00013B5D" w:rsidP="00013B5D">
      <w:pPr>
        <w:ind w:left="-426"/>
        <w:jc w:val="both"/>
        <w:rPr>
          <w:rFonts w:ascii="Times New Roman" w:hAnsi="Times New Roman" w:cs="Times New Roman"/>
          <w:sz w:val="28"/>
          <w:szCs w:val="28"/>
        </w:rPr>
      </w:pPr>
      <w:r w:rsidRPr="001E7937">
        <w:rPr>
          <w:rFonts w:ascii="Times New Roman" w:hAnsi="Times New Roman" w:cs="Times New Roman"/>
          <w:sz w:val="28"/>
          <w:szCs w:val="28"/>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1E7937">
        <w:rPr>
          <w:rFonts w:ascii="Times New Roman" w:hAnsi="Times New Roman" w:cs="Times New Roman"/>
          <w:sz w:val="28"/>
          <w:szCs w:val="28"/>
        </w:rPr>
        <w:t>токонесущих</w:t>
      </w:r>
      <w:proofErr w:type="spellEnd"/>
      <w:r w:rsidRPr="001E7937">
        <w:rPr>
          <w:rFonts w:ascii="Times New Roman" w:hAnsi="Times New Roman" w:cs="Times New Roman"/>
          <w:sz w:val="28"/>
          <w:szCs w:val="28"/>
        </w:rPr>
        <w:t xml:space="preserve"> проводов, фасадов зданий, а с иных территорий - в течение 6 часов с момента обнаружения</w:t>
      </w:r>
      <w:r w:rsidR="005967D1" w:rsidRPr="001E7937">
        <w:rPr>
          <w:rFonts w:ascii="Times New Roman" w:hAnsi="Times New Roman" w:cs="Times New Roman"/>
          <w:sz w:val="28"/>
          <w:szCs w:val="28"/>
        </w:rPr>
        <w:t>».</w:t>
      </w:r>
    </w:p>
    <w:p w:rsidR="00D0038A" w:rsidRPr="00674D74" w:rsidRDefault="00D0038A" w:rsidP="00D0038A">
      <w:pPr>
        <w:ind w:right="-1" w:firstLine="567"/>
        <w:jc w:val="both"/>
        <w:rPr>
          <w:rFonts w:ascii="Times New Roman" w:hAnsi="Times New Roman" w:cs="Times New Roman"/>
          <w:bCs/>
          <w:sz w:val="28"/>
          <w:szCs w:val="28"/>
        </w:rPr>
      </w:pPr>
      <w:r w:rsidRPr="00674D74">
        <w:rPr>
          <w:rFonts w:ascii="Times New Roman" w:hAnsi="Times New Roman" w:cs="Times New Roman"/>
          <w:sz w:val="28"/>
          <w:szCs w:val="28"/>
        </w:rPr>
        <w:t xml:space="preserve">7.    Пункт </w:t>
      </w:r>
      <w:r w:rsidRPr="00674D74">
        <w:rPr>
          <w:rFonts w:ascii="Times New Roman" w:hAnsi="Times New Roman" w:cs="Times New Roman"/>
          <w:bCs/>
          <w:sz w:val="28"/>
          <w:szCs w:val="28"/>
        </w:rPr>
        <w:t xml:space="preserve">5 части 5  изложить в новой редакции </w:t>
      </w:r>
    </w:p>
    <w:p w:rsidR="00D0038A" w:rsidRPr="0087729D" w:rsidRDefault="00D0038A" w:rsidP="00D0038A">
      <w:pPr>
        <w:ind w:right="-1" w:firstLine="567"/>
        <w:jc w:val="both"/>
        <w:rPr>
          <w:bCs/>
          <w:color w:val="000000"/>
          <w:sz w:val="28"/>
          <w:szCs w:val="28"/>
        </w:rPr>
      </w:pPr>
      <w:r>
        <w:rPr>
          <w:bCs/>
          <w:color w:val="000000"/>
          <w:sz w:val="28"/>
          <w:szCs w:val="28"/>
        </w:rPr>
        <w:t xml:space="preserve">5.5 </w:t>
      </w:r>
      <w:r w:rsidRPr="0087729D">
        <w:rPr>
          <w:bCs/>
          <w:color w:val="000000"/>
          <w:sz w:val="28"/>
          <w:szCs w:val="28"/>
        </w:rPr>
        <w:t xml:space="preserve"> Правила производства дорожных и земляных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муниципального образования Новолабинское сельское поселение Усть-Лабинского района.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муниципального образования Новолабинское сельское поселение Усть-Лабинского района.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.1.2 Земляные работы должны планироваться в соответствии с документами территориального планирования муниципального образования Новолабинское сельское поселение Усть-Лабинского района и осуществляться до возведения объектов капитального строительства, проведения благоустройства и озеленения территории.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 xml:space="preserve">.1.3 Плановые раскопки, указанные в п. 57.1.3 настоящих Правил, должны выполняться до 1 сентября текущего года с последующим восстановлением </w:t>
      </w:r>
      <w:r w:rsidRPr="00E721F6">
        <w:rPr>
          <w:rFonts w:ascii="Times New Roman" w:hAnsi="Times New Roman" w:cs="Times New Roman"/>
          <w:sz w:val="28"/>
          <w:szCs w:val="28"/>
        </w:rPr>
        <w:lastRenderedPageBreak/>
        <w:t>нарушенного благоустройства до 1 ноября текущего года, за исключением аварийных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 Прокладка и переустройство инженерных сетей и сооружений на территории сельского поселения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.1.5. Прокладку и переустройство инженерных сетей и сооружений в центральной части сельского поселения,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.1.6.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.1.7.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.1.8.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.1.9.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.1.10.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xml:space="preserve">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w:t>
      </w:r>
      <w:r w:rsidRPr="00E721F6">
        <w:rPr>
          <w:rFonts w:ascii="Times New Roman" w:hAnsi="Times New Roman" w:cs="Times New Roman"/>
          <w:sz w:val="28"/>
          <w:szCs w:val="28"/>
        </w:rPr>
        <w:lastRenderedPageBreak/>
        <w:t>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 xml:space="preserve">.1.11. При производстве земляных работ не допускается засыпать крышки колодцев и камер, решетки </w:t>
      </w:r>
      <w:proofErr w:type="spellStart"/>
      <w:r w:rsidRPr="00E721F6">
        <w:rPr>
          <w:rFonts w:ascii="Times New Roman" w:hAnsi="Times New Roman" w:cs="Times New Roman"/>
          <w:sz w:val="28"/>
          <w:szCs w:val="28"/>
        </w:rPr>
        <w:t>дождеприемных</w:t>
      </w:r>
      <w:proofErr w:type="spellEnd"/>
      <w:r w:rsidRPr="00E721F6">
        <w:rPr>
          <w:rFonts w:ascii="Times New Roman" w:hAnsi="Times New Roman" w:cs="Times New Roman"/>
          <w:sz w:val="28"/>
          <w:szCs w:val="28"/>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.1.12.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.1.13.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.1.14.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сообщить информацию в Единую дежурно-диспетчерскую службу;</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вызвать представителей организаций, эксплуатирующих инженерные сети и сооружения в районе аварии.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.1.15. Организация, выполняющая аварийные земляные работы, обязана оформить разрешение на производство земляных работ в течение суток.</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lastRenderedPageBreak/>
        <w:t>5.5</w:t>
      </w:r>
      <w:r w:rsidRPr="00E721F6">
        <w:rPr>
          <w:rFonts w:ascii="Times New Roman" w:hAnsi="Times New Roman" w:cs="Times New Roman"/>
          <w:sz w:val="28"/>
          <w:szCs w:val="28"/>
        </w:rPr>
        <w:t>.1.16.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.1.17. При ликвидации аварий срок производства земляных работ не должен превышать трех суток.</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.1.18. Все виды земляных работ на территории муниципального образования Новолабинское сельское поселение Усть-Лабинского района производятся только по разрешению администрации сельского поселения. Производство земляных работ осуществляется в соответствии с порядком, установленным действующими  нормативными правовыми актами.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.1.19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сельского поселения по заявлению о выдаче разрешения на производство земляных работ при предъявлении следующих документов: </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заявки на выдачу разрешения на производство земляных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проекта организации работ (ПОР), согласованного с заинтересованными службами, эксплуатирующими сети инженерно-технического обеспечения;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xml:space="preserve"> - проекта производства работ по восстановлению нарушенного благоустройства, включающий в себя план места производства работ с указанием условий и методов производства работ в соответствии с требованиями настоящих Правил;</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схемы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 согласованную с отделом Государственной инспекцией по безопасности дорожного движения;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разрешения на снос зеленых насаждений (при наличии зеленых насаждений в зоне производства земляных работ и необходимости их сноса);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условий производства работ, согласованных с местной администрацией муниципального образования;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xml:space="preserve">- календарного графика производства работ, а также соглашения с собственником или уполномоченным им лицом о восстановлении </w:t>
      </w:r>
      <w:r w:rsidRPr="00E721F6">
        <w:rPr>
          <w:rFonts w:ascii="Times New Roman" w:hAnsi="Times New Roman" w:cs="Times New Roman"/>
          <w:sz w:val="28"/>
          <w:szCs w:val="28"/>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 иных документов, предусмотренных соответствующим регламентом.</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.3. Прокладка напорных коммуникаций под проезжей частью улиц, кроме пересечений - не допускается.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.5. В целях исключения возможного разрытия оснований вновь построенных (реконструированных) улиц, скверов, все организации, которые намерены осуществлять работы по строительству и реконструкции подземных сетей, обязаны за 30 дней до начала работ сообщить в администрацию сельского поселения о намеченных работах по прокладке коммуникаций с указанием предполагаемых сроков производства работ. Организациям, своевременно не выполнившим требования настоящего пункта Правил, разрешение на производство работ не выдается.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.6. Сроки производства работ устанавливаются в соответствии с действующими нормами продолжительности строительства согласно нормативным документам в области технического регулирования,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.8. До начала производства работ по разрытию необходимо:</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.8.1. Установить дорожные знаки в соответствии с согласованной схемой;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 xml:space="preserve">.8.2 Оградить место производства работ, на ограждениях вывесить табличку с наименованием организации, производящей работы, фамилией ответственного </w:t>
      </w:r>
      <w:r w:rsidRPr="00E721F6">
        <w:rPr>
          <w:rFonts w:ascii="Times New Roman" w:hAnsi="Times New Roman" w:cs="Times New Roman"/>
          <w:sz w:val="28"/>
          <w:szCs w:val="28"/>
        </w:rPr>
        <w:lastRenderedPageBreak/>
        <w:t>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.8.3.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сельского поселения с указанием сроков производства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.8.4.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.9.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.10. В разрешении устанавливаются сроки и условия производства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.11.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 xml:space="preserve">.12.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721F6">
        <w:rPr>
          <w:rFonts w:ascii="Times New Roman" w:hAnsi="Times New Roman" w:cs="Times New Roman"/>
          <w:sz w:val="28"/>
          <w:szCs w:val="28"/>
        </w:rPr>
        <w:t>топооснове</w:t>
      </w:r>
      <w:proofErr w:type="spellEnd"/>
      <w:r w:rsidRPr="00E721F6">
        <w:rPr>
          <w:rFonts w:ascii="Times New Roman" w:hAnsi="Times New Roman" w:cs="Times New Roman"/>
          <w:sz w:val="28"/>
          <w:szCs w:val="28"/>
        </w:rPr>
        <w:t>.</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.13.1. Работы должны выполняться короткими участками в соответствии с проектом организации работ (ПОР);</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.13.2. Работы на следующих участках разрешается начинать только после завершения всех работ на предыдущем участке, включая восстановительные работы, работы по рекультивации земельного участка и уборку территории;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lastRenderedPageBreak/>
        <w:t>5.5</w:t>
      </w:r>
      <w:r w:rsidRPr="00E721F6">
        <w:rPr>
          <w:rFonts w:ascii="Times New Roman" w:hAnsi="Times New Roman" w:cs="Times New Roman"/>
          <w:sz w:val="28"/>
          <w:szCs w:val="28"/>
        </w:rPr>
        <w:t>.13.3. Ширина траншей должна быть минимальной, не превышающей требования и технические условия на подземные прокладки, установленные нормативными документами в области технического регулирования;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.13.4. Вскрытие дорожной «одежды» производится на 20 см шире траншеи и имеет прямолинейное очертание;</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.13.5. Откосы траншей и котлованов крепятся согласно существующим правилам производства земляных работ, установленным нормативными документами в области технического регулирования;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.13.6.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 складироваться с одной стороны траншеи;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.13.7. Материалы от разобранной дорожной «одежды» и строительные материалы должны находиться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sz w:val="28"/>
          <w:szCs w:val="28"/>
        </w:rPr>
        <w:t>5</w:t>
      </w:r>
      <w:r w:rsidR="00E721F6">
        <w:rPr>
          <w:rFonts w:ascii="Times New Roman" w:hAnsi="Times New Roman" w:cs="Times New Roman"/>
          <w:sz w:val="28"/>
          <w:szCs w:val="28"/>
        </w:rPr>
        <w:t>.5.13</w:t>
      </w:r>
      <w:r w:rsidRPr="00E721F6">
        <w:rPr>
          <w:rFonts w:ascii="Times New Roman" w:hAnsi="Times New Roman" w:cs="Times New Roman"/>
          <w:sz w:val="28"/>
          <w:szCs w:val="28"/>
        </w:rPr>
        <w:t>.8. После производства работ люки смотровых колодцев должны быть установлены на уровень существующего покрытия;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.13.9.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 Организация, производящая земляные работы,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.14.1. Вскрытие дорожных покрытий и любые разрытия без оформления разрешения на производство земельных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.14.2. Засыпка землей или строительными материалами зеленых насаждений (газоны, деревья, кустарники), крышек колодцев, водосточных решеток;</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.14.3. Засыпка кюветов и водостоков, а также устройство переездов через водосточные канавы и кюветы без оборудования водопропускных труб воды;</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.14.4. Вырубка деревьев, кустарников и обнажение корней без разрешения соответствующей структуры администрации муниципального образования Новолабинское сельское поселение Усть-Лабинского района;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.14.5. Засорение прилегающих улиц и ливневой канализации;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lastRenderedPageBreak/>
        <w:t>5.5</w:t>
      </w:r>
      <w:r w:rsidRPr="00E721F6">
        <w:rPr>
          <w:rFonts w:ascii="Times New Roman" w:hAnsi="Times New Roman" w:cs="Times New Roman"/>
          <w:sz w:val="28"/>
          <w:szCs w:val="28"/>
        </w:rPr>
        <w:t>.14.6. Передвижение в местах ведения работ по улицам с твердым асфальтовым покрытием тракторов и машин на гусеничном ходу.</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.16.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.17. Траншеи на газонах засыпаются местным грунтом с уплотнением, восстановлением плодородного слоя и посевом травы. Из открытых траншей и кюветов грунт подлежит вывозу в специально отведенные места.</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.19.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 xml:space="preserve">.20.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E721F6">
        <w:rPr>
          <w:rFonts w:ascii="Times New Roman" w:hAnsi="Times New Roman" w:cs="Times New Roman"/>
          <w:sz w:val="28"/>
          <w:szCs w:val="28"/>
        </w:rPr>
        <w:t>сетевладельцем</w:t>
      </w:r>
      <w:proofErr w:type="spellEnd"/>
      <w:r w:rsidRPr="00E721F6">
        <w:rPr>
          <w:rFonts w:ascii="Times New Roman" w:hAnsi="Times New Roman" w:cs="Times New Roman"/>
          <w:sz w:val="28"/>
          <w:szCs w:val="28"/>
        </w:rPr>
        <w:t>.</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.22.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.23.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lastRenderedPageBreak/>
        <w:t>5.5</w:t>
      </w:r>
      <w:r w:rsidRPr="00E721F6">
        <w:rPr>
          <w:rFonts w:ascii="Times New Roman" w:hAnsi="Times New Roman" w:cs="Times New Roman"/>
          <w:sz w:val="28"/>
          <w:szCs w:val="28"/>
        </w:rPr>
        <w:t>.24. По окончании работ исполнитель земляных работ обязан произвести уборку излишнего грунта и материалов.</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.25.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D0038A" w:rsidRPr="00E721F6" w:rsidRDefault="00D0038A" w:rsidP="00D0038A">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.26. После выполнения работ по восстановлению нарушенного благоустройства представить в администрацию сельского поселения акт сдачи-приемки выполненных работ в течение 2-х рабочих дней со дня окончания работ, предоставить контрольную съемку.</w:t>
      </w:r>
    </w:p>
    <w:p w:rsidR="004D7409" w:rsidRDefault="00D0038A" w:rsidP="004D7409">
      <w:pPr>
        <w:ind w:left="-426"/>
        <w:jc w:val="both"/>
        <w:rPr>
          <w:rFonts w:ascii="Times New Roman" w:hAnsi="Times New Roman" w:cs="Times New Roman"/>
          <w:sz w:val="28"/>
          <w:szCs w:val="28"/>
        </w:rPr>
      </w:pPr>
      <w:r w:rsidRPr="00E721F6">
        <w:rPr>
          <w:rFonts w:ascii="Times New Roman" w:hAnsi="Times New Roman" w:cs="Times New Roman"/>
          <w:bCs/>
          <w:color w:val="000000"/>
          <w:sz w:val="28"/>
          <w:szCs w:val="28"/>
        </w:rPr>
        <w:t>5.5</w:t>
      </w:r>
      <w:r w:rsidRPr="00E721F6">
        <w:rPr>
          <w:rFonts w:ascii="Times New Roman" w:hAnsi="Times New Roman" w:cs="Times New Roman"/>
          <w:sz w:val="28"/>
          <w:szCs w:val="28"/>
        </w:rPr>
        <w:t>.27. Завершение земляных работ оформляется актом о приемке земляных работ и работ по восстановлению благоустройства».</w:t>
      </w:r>
    </w:p>
    <w:p w:rsidR="00256332" w:rsidRPr="00256332" w:rsidRDefault="00674D74" w:rsidP="00256332">
      <w:pPr>
        <w:ind w:left="-426"/>
        <w:jc w:val="both"/>
        <w:rPr>
          <w:rFonts w:ascii="Times New Roman" w:hAnsi="Times New Roman" w:cs="Times New Roman"/>
          <w:b/>
          <w:bCs/>
          <w:sz w:val="28"/>
          <w:szCs w:val="28"/>
        </w:rPr>
      </w:pPr>
      <w:r>
        <w:rPr>
          <w:rFonts w:ascii="Times New Roman" w:hAnsi="Times New Roman" w:cs="Times New Roman"/>
          <w:b/>
          <w:bCs/>
          <w:sz w:val="28"/>
          <w:szCs w:val="28"/>
        </w:rPr>
        <w:t>8. П</w:t>
      </w:r>
      <w:r w:rsidR="00256332" w:rsidRPr="00256332">
        <w:rPr>
          <w:rFonts w:ascii="Times New Roman" w:hAnsi="Times New Roman" w:cs="Times New Roman"/>
          <w:b/>
          <w:bCs/>
          <w:sz w:val="28"/>
          <w:szCs w:val="28"/>
        </w:rPr>
        <w:t>одпункт 11 пункта 8 части 5 изложить в новой редакции:</w:t>
      </w:r>
    </w:p>
    <w:p w:rsidR="00256332" w:rsidRPr="00256332" w:rsidRDefault="00256332" w:rsidP="00256332">
      <w:pPr>
        <w:ind w:right="-1" w:firstLine="567"/>
        <w:jc w:val="both"/>
        <w:rPr>
          <w:rFonts w:ascii="Times New Roman" w:hAnsi="Times New Roman" w:cs="Times New Roman"/>
          <w:b/>
          <w:bCs/>
          <w:sz w:val="28"/>
          <w:szCs w:val="28"/>
        </w:rPr>
      </w:pPr>
      <w:bookmarkStart w:id="1" w:name="sub_911"/>
      <w:r w:rsidRPr="00256332">
        <w:rPr>
          <w:rFonts w:ascii="Times New Roman" w:hAnsi="Times New Roman" w:cs="Times New Roman"/>
          <w:sz w:val="28"/>
          <w:szCs w:val="28"/>
        </w:rPr>
        <w:t>5.8.11.Наружное освещение:</w:t>
      </w:r>
      <w:bookmarkEnd w:id="1"/>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 Территория населенного пункта муниципального образования Новолабинское сельское поселение подлежит освещению в темное время суток.</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5.8.11.1.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5.8.11.2. При проектировании освещения и осветительного оборудования обеспечиваются:</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xml:space="preserve">- экономичность и </w:t>
      </w:r>
      <w:proofErr w:type="spellStart"/>
      <w:r w:rsidRPr="00256332">
        <w:rPr>
          <w:rFonts w:ascii="Times New Roman" w:hAnsi="Times New Roman" w:cs="Times New Roman"/>
          <w:sz w:val="28"/>
          <w:szCs w:val="28"/>
        </w:rPr>
        <w:t>энергоэффективность</w:t>
      </w:r>
      <w:proofErr w:type="spellEnd"/>
      <w:r w:rsidRPr="00256332">
        <w:rPr>
          <w:rFonts w:ascii="Times New Roman" w:hAnsi="Times New Roman" w:cs="Times New Roman"/>
          <w:sz w:val="28"/>
          <w:szCs w:val="28"/>
        </w:rPr>
        <w:t xml:space="preserve"> применяемых осветительных установок, рациональное распределение и использование электроэнергии;</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удобство обслуживания и управления при разных режимах работы установок.</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подразделяются на следующие виды:</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xml:space="preserve">- </w:t>
      </w:r>
      <w:proofErr w:type="spellStart"/>
      <w:r w:rsidRPr="00256332">
        <w:rPr>
          <w:rFonts w:ascii="Times New Roman" w:hAnsi="Times New Roman" w:cs="Times New Roman"/>
          <w:sz w:val="28"/>
          <w:szCs w:val="28"/>
        </w:rPr>
        <w:t>высокомачтовые</w:t>
      </w:r>
      <w:proofErr w:type="spellEnd"/>
      <w:r w:rsidRPr="00256332">
        <w:rPr>
          <w:rFonts w:ascii="Times New Roman" w:hAnsi="Times New Roman" w:cs="Times New Roman"/>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lastRenderedPageBreak/>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газонные, которые используются для освещения газонов, цветников, пешеходных дорожек и площадок;</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МАФ, которые применяются для освещения пешеходных зон и коммуникаций общественных территорий.</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5.8.11.4.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 xml:space="preserve">5.8.11.5. В стационарных установках утилитарного наружного и архитектурного освещения применяются </w:t>
      </w:r>
      <w:proofErr w:type="spellStart"/>
      <w:r w:rsidRPr="00256332">
        <w:rPr>
          <w:rFonts w:ascii="Times New Roman" w:hAnsi="Times New Roman" w:cs="Times New Roman"/>
          <w:sz w:val="28"/>
          <w:szCs w:val="28"/>
        </w:rPr>
        <w:t>энергоэффективные</w:t>
      </w:r>
      <w:proofErr w:type="spellEnd"/>
      <w:r w:rsidRPr="00256332">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5.8.11.6.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256332" w:rsidRPr="00256332" w:rsidRDefault="00256332" w:rsidP="00256332">
      <w:pPr>
        <w:ind w:left="-426"/>
        <w:jc w:val="both"/>
        <w:rPr>
          <w:rFonts w:ascii="Times New Roman" w:hAnsi="Times New Roman" w:cs="Times New Roman"/>
          <w:sz w:val="28"/>
          <w:szCs w:val="28"/>
        </w:rPr>
      </w:pPr>
      <w:r w:rsidRPr="00256332">
        <w:rPr>
          <w:rFonts w:ascii="Times New Roman" w:hAnsi="Times New Roman" w:cs="Times New Roman"/>
          <w:sz w:val="28"/>
          <w:szCs w:val="28"/>
        </w:rPr>
        <w:t>5.8.11.7.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8E2235" w:rsidRPr="000A126A" w:rsidRDefault="00E130A0" w:rsidP="000D2CEF">
      <w:pPr>
        <w:ind w:left="-426"/>
        <w:jc w:val="both"/>
        <w:rPr>
          <w:rFonts w:ascii="Times New Roman" w:hAnsi="Times New Roman" w:cs="Times New Roman"/>
          <w:b/>
          <w:bCs/>
          <w:sz w:val="28"/>
          <w:szCs w:val="28"/>
        </w:rPr>
      </w:pPr>
      <w:r>
        <w:rPr>
          <w:rFonts w:ascii="Times New Roman" w:hAnsi="Times New Roman" w:cs="Times New Roman"/>
          <w:b/>
          <w:bCs/>
          <w:sz w:val="28"/>
          <w:szCs w:val="28"/>
        </w:rPr>
        <w:t>9</w:t>
      </w:r>
      <w:r w:rsidR="004C0FFB" w:rsidRPr="000A126A">
        <w:rPr>
          <w:rFonts w:ascii="Times New Roman" w:hAnsi="Times New Roman" w:cs="Times New Roman"/>
          <w:b/>
          <w:bCs/>
          <w:sz w:val="28"/>
          <w:szCs w:val="28"/>
        </w:rPr>
        <w:t xml:space="preserve">.  </w:t>
      </w:r>
      <w:r w:rsidR="008737AD" w:rsidRPr="000A126A">
        <w:rPr>
          <w:rFonts w:ascii="Times New Roman" w:hAnsi="Times New Roman" w:cs="Times New Roman"/>
          <w:b/>
          <w:bCs/>
          <w:sz w:val="28"/>
          <w:szCs w:val="28"/>
        </w:rPr>
        <w:t xml:space="preserve">Пункт 5.8 части 5 дополнить пунктом 5.8.13 и </w:t>
      </w:r>
      <w:r w:rsidR="00D34FA3" w:rsidRPr="000A126A">
        <w:rPr>
          <w:rFonts w:ascii="Times New Roman" w:hAnsi="Times New Roman" w:cs="Times New Roman"/>
          <w:b/>
          <w:bCs/>
          <w:sz w:val="28"/>
          <w:szCs w:val="28"/>
        </w:rPr>
        <w:t xml:space="preserve"> изложить в следующей редакции:</w:t>
      </w:r>
    </w:p>
    <w:p w:rsidR="005967D1" w:rsidRPr="00674D74" w:rsidRDefault="0033668D" w:rsidP="00043D3F">
      <w:pPr>
        <w:ind w:left="-426"/>
        <w:jc w:val="both"/>
        <w:rPr>
          <w:rFonts w:ascii="Times New Roman" w:hAnsi="Times New Roman" w:cs="Times New Roman"/>
          <w:sz w:val="28"/>
          <w:szCs w:val="28"/>
        </w:rPr>
      </w:pPr>
      <w:r w:rsidRPr="00674D74">
        <w:rPr>
          <w:rFonts w:ascii="Times New Roman" w:hAnsi="Times New Roman" w:cs="Times New Roman"/>
          <w:sz w:val="28"/>
          <w:szCs w:val="28"/>
        </w:rPr>
        <w:t>«</w:t>
      </w:r>
      <w:r w:rsidR="008737AD"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w:t>
      </w:r>
      <w:r w:rsidR="00043D3F" w:rsidRPr="00674D74">
        <w:rPr>
          <w:rFonts w:ascii="Times New Roman" w:hAnsi="Times New Roman" w:cs="Times New Roman"/>
          <w:sz w:val="28"/>
          <w:szCs w:val="28"/>
        </w:rPr>
        <w:t xml:space="preserve"> Внешний вид фасадов и ограждающих конструкций зданий, строений, сооружений.</w:t>
      </w:r>
      <w:r w:rsidR="00D34FA3" w:rsidRPr="00674D74">
        <w:rPr>
          <w:rFonts w:ascii="Times New Roman" w:hAnsi="Times New Roman" w:cs="Times New Roman"/>
          <w:sz w:val="28"/>
          <w:szCs w:val="28"/>
        </w:rPr>
        <w:t xml:space="preserve">  </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lastRenderedPageBreak/>
        <w:t xml:space="preserve">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w:t>
      </w:r>
      <w:r w:rsidR="00693A50" w:rsidRPr="00674D74">
        <w:rPr>
          <w:rFonts w:ascii="Times New Roman" w:hAnsi="Times New Roman" w:cs="Times New Roman"/>
          <w:sz w:val="28"/>
          <w:szCs w:val="28"/>
        </w:rPr>
        <w:t>Краснодарского края</w:t>
      </w:r>
      <w:r w:rsidRPr="00674D74">
        <w:rPr>
          <w:rFonts w:ascii="Times New Roman" w:hAnsi="Times New Roman" w:cs="Times New Roman"/>
          <w:sz w:val="28"/>
          <w:szCs w:val="28"/>
        </w:rPr>
        <w:t>, муниципальных правовых актов, договора содержать указанные объекты.</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 xml:space="preserve">.1.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6C73C6">
        <w:rPr>
          <w:rFonts w:ascii="Times New Roman" w:hAnsi="Times New Roman" w:cs="Times New Roman"/>
          <w:sz w:val="28"/>
          <w:szCs w:val="28"/>
        </w:rPr>
        <w:t>Новолабинского сельского поселения</w:t>
      </w:r>
      <w:r w:rsidR="00D34FA3" w:rsidRPr="00674D74">
        <w:rPr>
          <w:rFonts w:ascii="Times New Roman" w:hAnsi="Times New Roman" w:cs="Times New Roman"/>
          <w:sz w:val="28"/>
          <w:szCs w:val="28"/>
        </w:rPr>
        <w:t>.</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.2.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.3. Порядок предоставления решения о согласовании архитектурного решения здания, строения, внесения изменений в согласованное архитектурное решение, типовая форма архитектурного решения устанавливается нормативным правовым актом администрации муниципального района «Износковский район».</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Pr="00674D74">
        <w:rPr>
          <w:rFonts w:ascii="Times New Roman" w:hAnsi="Times New Roman" w:cs="Times New Roman"/>
          <w:sz w:val="28"/>
          <w:szCs w:val="28"/>
        </w:rPr>
        <w:t>4.</w:t>
      </w:r>
      <w:r w:rsidR="00D34FA3" w:rsidRPr="00674D74">
        <w:rPr>
          <w:rFonts w:ascii="Times New Roman" w:hAnsi="Times New Roman" w:cs="Times New Roman"/>
          <w:sz w:val="28"/>
          <w:szCs w:val="28"/>
        </w:rPr>
        <w:t xml:space="preserve"> Архитектурное решение фасада является индивидуальным и разрабатывается н конкретный объект вне зависимости от типа здания, строения, сооружения.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xml:space="preserve"> Архитектурное решение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деревянных блоков, остекления балконов и лоджий, ограждений балконов и лоджий, форму и внешний вид архитектуры деталей, кровли, козырьки над всеми входными группами в здание, строение, сооружение, водосточной системы.</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w:t>
      </w:r>
      <w:r w:rsidR="00A963B7" w:rsidRPr="00674D74">
        <w:rPr>
          <w:rFonts w:ascii="Times New Roman" w:hAnsi="Times New Roman" w:cs="Times New Roman"/>
          <w:sz w:val="28"/>
          <w:szCs w:val="28"/>
        </w:rPr>
        <w:t>5</w:t>
      </w:r>
      <w:r w:rsidR="00D34FA3" w:rsidRPr="00674D74">
        <w:rPr>
          <w:rFonts w:ascii="Times New Roman" w:hAnsi="Times New Roman" w:cs="Times New Roman"/>
          <w:sz w:val="28"/>
          <w:szCs w:val="28"/>
        </w:rPr>
        <w:t>. Архитектурное решение фасадов объекта формируется с учетом:</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местоположение объекта в структуре населенного пункта, муниципального образования;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зон визуального восприятия (участие в формировании силуэта и/или панорамы, визуальный акцент, визуальная доминанта);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lastRenderedPageBreak/>
        <w:t>- типа окружающей застройки (архетип и стилистика);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тектоники объекта;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архитектурной колористки окружающей застройки.</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A963B7" w:rsidRPr="00674D74">
        <w:rPr>
          <w:rFonts w:ascii="Times New Roman" w:hAnsi="Times New Roman" w:cs="Times New Roman"/>
          <w:sz w:val="28"/>
          <w:szCs w:val="28"/>
        </w:rPr>
        <w:t>.6</w:t>
      </w:r>
      <w:r w:rsidR="00D34FA3" w:rsidRPr="00674D74">
        <w:rPr>
          <w:rFonts w:ascii="Times New Roman" w:hAnsi="Times New Roman" w:cs="Times New Roman"/>
          <w:sz w:val="28"/>
          <w:szCs w:val="28"/>
        </w:rPr>
        <w:t xml:space="preserve">. Для формирования архитектурного решения фасадов объекта не допускается использование следующих отделочных материалов: </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ПВХ и металлический сайдинг (за исключением объектов, расположенных на промышленных территориях);</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профилированный металлический лист (за исключением объектов, расположенных на промышленных территориях, ограждений);</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асбестоцементные листы;</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самоклеящиеся пленки;</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баннерная ткань.</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A963B7" w:rsidRPr="00674D74">
        <w:rPr>
          <w:rFonts w:ascii="Times New Roman" w:hAnsi="Times New Roman" w:cs="Times New Roman"/>
          <w:sz w:val="28"/>
          <w:szCs w:val="28"/>
        </w:rPr>
        <w:t>.7</w:t>
      </w:r>
      <w:r w:rsidR="00D34FA3" w:rsidRPr="00674D74">
        <w:rPr>
          <w:rFonts w:ascii="Times New Roman" w:hAnsi="Times New Roman" w:cs="Times New Roman"/>
          <w:sz w:val="28"/>
          <w:szCs w:val="28"/>
        </w:rPr>
        <w:t xml:space="preserve">. Изменение внешнего вида фасадов производится в соответствии с архитектурным решением, эскизом места размещения информационной конструкции, согласованным с администрацией </w:t>
      </w:r>
      <w:r w:rsidR="00A963B7" w:rsidRPr="00674D74">
        <w:rPr>
          <w:rFonts w:ascii="Times New Roman" w:hAnsi="Times New Roman" w:cs="Times New Roman"/>
          <w:sz w:val="28"/>
          <w:szCs w:val="28"/>
        </w:rPr>
        <w:t>муниципального района «Износковский район».</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Примечание.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а)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б) замена облицовочного материала;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в) покраска фасада, его частей в колер, отличный от колера здания, строения, сооружения;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г) изменение конструкции крыши, материала кровли, элементов безопасности крыши, элементов организованного наружного водостока;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674D74">
        <w:rPr>
          <w:rFonts w:ascii="Times New Roman" w:hAnsi="Times New Roman" w:cs="Times New Roman"/>
          <w:sz w:val="28"/>
          <w:szCs w:val="28"/>
        </w:rPr>
        <w:t>лайт-боксы</w:t>
      </w:r>
      <w:proofErr w:type="spellEnd"/>
      <w:r w:rsidRPr="00674D74">
        <w:rPr>
          <w:rFonts w:ascii="Times New Roman" w:hAnsi="Times New Roman" w:cs="Times New Roman"/>
          <w:sz w:val="28"/>
          <w:szCs w:val="28"/>
        </w:rPr>
        <w:t>), антенны, видеокамеры, почтовые ящики, часы, банкоматы, электрощиты, кабельные линии, флагштоки, информационные конструкции).</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w:t>
      </w:r>
      <w:r w:rsidR="00A963B7" w:rsidRPr="00674D74">
        <w:rPr>
          <w:rFonts w:ascii="Times New Roman" w:hAnsi="Times New Roman" w:cs="Times New Roman"/>
          <w:sz w:val="28"/>
          <w:szCs w:val="28"/>
        </w:rPr>
        <w:t>8.</w:t>
      </w:r>
      <w:r w:rsidR="00D34FA3" w:rsidRPr="00674D74">
        <w:rPr>
          <w:rFonts w:ascii="Times New Roman" w:hAnsi="Times New Roman" w:cs="Times New Roman"/>
          <w:sz w:val="28"/>
          <w:szCs w:val="28"/>
        </w:rPr>
        <w:t xml:space="preserve"> 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lastRenderedPageBreak/>
        <w:t>а) внешний вид фасада соответствует проектной документации здания, сооружения;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д) изменение внешнего вида фасадов объектов индивидуального жилищного строительства.</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8A5188" w:rsidRPr="00674D74">
        <w:rPr>
          <w:rFonts w:ascii="Times New Roman" w:hAnsi="Times New Roman" w:cs="Times New Roman"/>
          <w:sz w:val="28"/>
          <w:szCs w:val="28"/>
        </w:rPr>
        <w:t>.9</w:t>
      </w:r>
      <w:r w:rsidR="00D34FA3" w:rsidRPr="00674D74">
        <w:rPr>
          <w:rFonts w:ascii="Times New Roman" w:hAnsi="Times New Roman" w:cs="Times New Roman"/>
          <w:sz w:val="28"/>
          <w:szCs w:val="28"/>
        </w:rPr>
        <w:t xml:space="preserve">. На территории </w:t>
      </w:r>
      <w:r w:rsidR="006C73C6">
        <w:rPr>
          <w:rFonts w:ascii="Times New Roman" w:hAnsi="Times New Roman" w:cs="Times New Roman"/>
          <w:sz w:val="28"/>
          <w:szCs w:val="28"/>
        </w:rPr>
        <w:t>Новолабинского сельского поселения</w:t>
      </w:r>
      <w:r w:rsidR="006C73C6" w:rsidRPr="00674D74">
        <w:rPr>
          <w:rFonts w:ascii="Times New Roman" w:hAnsi="Times New Roman" w:cs="Times New Roman"/>
          <w:sz w:val="28"/>
          <w:szCs w:val="28"/>
        </w:rPr>
        <w:t xml:space="preserve"> </w:t>
      </w:r>
      <w:r w:rsidR="00D34FA3" w:rsidRPr="00674D74">
        <w:rPr>
          <w:rFonts w:ascii="Times New Roman" w:hAnsi="Times New Roman" w:cs="Times New Roman"/>
          <w:sz w:val="28"/>
          <w:szCs w:val="28"/>
        </w:rPr>
        <w:t>не допускается без соответствующего согласования архитектурного решения (внесения изменений в архитектурное решение):</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изменять архитектурный облик здания;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наносить изображения путем окраски, росписи в техники граффити и иными способами на фасадах зданий, строений, сооружений;</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произносить капитальный ремонт здания или отдельных частей фасада, кровли;</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окраска фасада до восстановления разрушенных или поврежденных поверхностей и архитектурных деталей;</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установка глухих металлических дверных полотен на лицевых фасадах зданий, за исключением рольставней;</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lastRenderedPageBreak/>
        <w:t>- нарушение композиции фасадов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изменение колера при эксплуатации здания, строения, сооружения.</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8A5188" w:rsidRPr="00674D74">
        <w:rPr>
          <w:rFonts w:ascii="Times New Roman" w:hAnsi="Times New Roman" w:cs="Times New Roman"/>
          <w:sz w:val="28"/>
          <w:szCs w:val="28"/>
        </w:rPr>
        <w:t>0</w:t>
      </w:r>
      <w:r w:rsidR="00D34FA3" w:rsidRPr="00674D74">
        <w:rPr>
          <w:rFonts w:ascii="Times New Roman" w:hAnsi="Times New Roman" w:cs="Times New Roman"/>
          <w:sz w:val="28"/>
          <w:szCs w:val="28"/>
        </w:rPr>
        <w:t>.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w:t>
      </w:r>
      <w:r w:rsidR="008A5188" w:rsidRPr="00674D74">
        <w:rPr>
          <w:rFonts w:ascii="Times New Roman" w:hAnsi="Times New Roman" w:cs="Times New Roman"/>
          <w:sz w:val="28"/>
          <w:szCs w:val="28"/>
        </w:rPr>
        <w:t>.</w:t>
      </w:r>
      <w:r w:rsidR="00D34FA3" w:rsidRPr="00674D74">
        <w:rPr>
          <w:rFonts w:ascii="Times New Roman" w:hAnsi="Times New Roman" w:cs="Times New Roman"/>
          <w:sz w:val="28"/>
          <w:szCs w:val="28"/>
        </w:rPr>
        <w:t xml:space="preserve"> </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8A5188" w:rsidRPr="00674D74">
        <w:rPr>
          <w:rFonts w:ascii="Times New Roman" w:hAnsi="Times New Roman" w:cs="Times New Roman"/>
          <w:sz w:val="28"/>
          <w:szCs w:val="28"/>
        </w:rPr>
        <w:t>1</w:t>
      </w:r>
      <w:r w:rsidR="00D34FA3" w:rsidRPr="00674D74">
        <w:rPr>
          <w:rFonts w:ascii="Times New Roman" w:hAnsi="Times New Roman" w:cs="Times New Roman"/>
          <w:sz w:val="28"/>
          <w:szCs w:val="28"/>
        </w:rPr>
        <w:t>. Требования к внешнему виду фасадов.</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8A5188" w:rsidRPr="00674D74">
        <w:rPr>
          <w:rFonts w:ascii="Times New Roman" w:hAnsi="Times New Roman" w:cs="Times New Roman"/>
          <w:sz w:val="28"/>
          <w:szCs w:val="28"/>
        </w:rPr>
        <w:t>1</w:t>
      </w:r>
      <w:r w:rsidR="00D34FA3" w:rsidRPr="00674D74">
        <w:rPr>
          <w:rFonts w:ascii="Times New Roman" w:hAnsi="Times New Roman" w:cs="Times New Roman"/>
          <w:sz w:val="28"/>
          <w:szCs w:val="28"/>
        </w:rPr>
        <w:t>.1. Основным требованием к фасадам зданий, строений, сооружений является стилевое единство архитектурно-художественного образования, материалов и цветового решения.</w:t>
      </w:r>
    </w:p>
    <w:p w:rsidR="00D34FA3" w:rsidRPr="00674D74" w:rsidRDefault="008737AD"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8A5188" w:rsidRPr="00674D74">
        <w:rPr>
          <w:rFonts w:ascii="Times New Roman" w:hAnsi="Times New Roman" w:cs="Times New Roman"/>
          <w:sz w:val="28"/>
          <w:szCs w:val="28"/>
        </w:rPr>
        <w:t>1</w:t>
      </w:r>
      <w:r w:rsidR="00D34FA3" w:rsidRPr="00674D74">
        <w:rPr>
          <w:rFonts w:ascii="Times New Roman" w:hAnsi="Times New Roman" w:cs="Times New Roman"/>
          <w:sz w:val="28"/>
          <w:szCs w:val="28"/>
        </w:rPr>
        <w:t xml:space="preserve">.2. Внешний вид фасадов здания, строения, сооружения должен соответствовать архитектурному решению, согласованному в порядке, установленном нормативным актом муниципального </w:t>
      </w:r>
      <w:r w:rsidR="008A5188" w:rsidRPr="00674D74">
        <w:rPr>
          <w:rFonts w:ascii="Times New Roman" w:hAnsi="Times New Roman" w:cs="Times New Roman"/>
          <w:sz w:val="28"/>
          <w:szCs w:val="28"/>
        </w:rPr>
        <w:t>района «Износковский район».</w:t>
      </w:r>
    </w:p>
    <w:p w:rsidR="00D34FA3" w:rsidRPr="00674D74" w:rsidRDefault="00AF3596"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8A5188" w:rsidRPr="00674D74">
        <w:rPr>
          <w:rFonts w:ascii="Times New Roman" w:hAnsi="Times New Roman" w:cs="Times New Roman"/>
          <w:sz w:val="28"/>
          <w:szCs w:val="28"/>
        </w:rPr>
        <w:t>1</w:t>
      </w:r>
      <w:r w:rsidR="00D34FA3" w:rsidRPr="00674D74">
        <w:rPr>
          <w:rFonts w:ascii="Times New Roman" w:hAnsi="Times New Roman" w:cs="Times New Roman"/>
          <w:sz w:val="28"/>
          <w:szCs w:val="28"/>
        </w:rPr>
        <w:t>.3. Требования к внешнему виду фасадов, включают в себя: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исправное состояние конструктивных элементов и отделки фасадов, в том числе входных групп, отмосток,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герметичная заделка и расшивка швов, трещин и выбоин;</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исправное состояние размещенного на фасаде архитектурного освещения и включение его с наступлением темноты;</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установление информационных конструкций без использования металлических рам (каркасов) в качестве способа крепления;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отсутствие дополнительного оборудования, элементов и устройств, перекрывающих оконные проемы, дверные проемы, простенки, витрины, витражи;</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lastRenderedPageBreak/>
        <w:t>- цветовое решение должно соответствовать характеристикам и стилевому решению фасада, функциональному назначению объекта, окружающей среды;</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размещение маркиз над окнами (витражами) и витринами первого этажа зданий, строений, сооружений допускается на расстоянии от нижней архитектурного решения, соответствующего габаритам и контурам проемов.</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электрощиты, кабельные линии, при размещении на фасадах зданий, строений, сооружений, должны быть окрашены в цвет фасадов.</w:t>
      </w:r>
    </w:p>
    <w:p w:rsidR="00D34FA3" w:rsidRPr="00674D74" w:rsidRDefault="00AF3596"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426ACA" w:rsidRPr="00674D74">
        <w:rPr>
          <w:rFonts w:ascii="Times New Roman" w:hAnsi="Times New Roman" w:cs="Times New Roman"/>
          <w:sz w:val="28"/>
          <w:szCs w:val="28"/>
        </w:rPr>
        <w:t>1</w:t>
      </w:r>
      <w:r w:rsidR="00D34FA3" w:rsidRPr="00674D74">
        <w:rPr>
          <w:rFonts w:ascii="Times New Roman" w:hAnsi="Times New Roman" w:cs="Times New Roman"/>
          <w:sz w:val="28"/>
          <w:szCs w:val="28"/>
        </w:rPr>
        <w:t>.4. 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w:t>
      </w:r>
    </w:p>
    <w:p w:rsidR="007179E7" w:rsidRPr="00674D74" w:rsidRDefault="00AF3596" w:rsidP="009B3B6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426ACA" w:rsidRPr="00674D74">
        <w:rPr>
          <w:rFonts w:ascii="Times New Roman" w:hAnsi="Times New Roman" w:cs="Times New Roman"/>
          <w:sz w:val="28"/>
          <w:szCs w:val="28"/>
        </w:rPr>
        <w:t>1</w:t>
      </w:r>
      <w:r w:rsidR="00D34FA3" w:rsidRPr="00674D74">
        <w:rPr>
          <w:rFonts w:ascii="Times New Roman" w:hAnsi="Times New Roman" w:cs="Times New Roman"/>
          <w:sz w:val="28"/>
          <w:szCs w:val="28"/>
        </w:rPr>
        <w:t>.5. Изменение архитектурного решения фасадов зданий, строений, сооружений, являющихся объектами культурного наследия, осуществляется 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w:t>
      </w:r>
    </w:p>
    <w:p w:rsidR="00D34FA3" w:rsidRPr="00674D74" w:rsidRDefault="00AF3596"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426ACA" w:rsidRPr="00674D74">
        <w:rPr>
          <w:rFonts w:ascii="Times New Roman" w:hAnsi="Times New Roman" w:cs="Times New Roman"/>
          <w:sz w:val="28"/>
          <w:szCs w:val="28"/>
        </w:rPr>
        <w:t>2</w:t>
      </w:r>
      <w:r w:rsidR="00D34FA3" w:rsidRPr="00674D74">
        <w:rPr>
          <w:rFonts w:ascii="Times New Roman" w:hAnsi="Times New Roman" w:cs="Times New Roman"/>
          <w:sz w:val="28"/>
          <w:szCs w:val="28"/>
        </w:rPr>
        <w:t>. Содержание фасадов зданий, строений, сооружений.</w:t>
      </w:r>
    </w:p>
    <w:p w:rsidR="00D34FA3" w:rsidRPr="00674D74" w:rsidRDefault="00AF3596"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426ACA" w:rsidRPr="00674D74">
        <w:rPr>
          <w:rFonts w:ascii="Times New Roman" w:hAnsi="Times New Roman" w:cs="Times New Roman"/>
          <w:sz w:val="28"/>
          <w:szCs w:val="28"/>
        </w:rPr>
        <w:t>2</w:t>
      </w:r>
      <w:r w:rsidR="00D34FA3" w:rsidRPr="00674D74">
        <w:rPr>
          <w:rFonts w:ascii="Times New Roman" w:hAnsi="Times New Roman" w:cs="Times New Roman"/>
          <w:sz w:val="28"/>
          <w:szCs w:val="28"/>
        </w:rPr>
        <w:t>.1. Содержание фасадов зданий, строений и сооружений осуществляется в соответствии с настоящими Правилами.</w:t>
      </w:r>
    </w:p>
    <w:p w:rsidR="00D34FA3" w:rsidRPr="00674D74" w:rsidRDefault="00AF3596"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426ACA" w:rsidRPr="00674D74">
        <w:rPr>
          <w:rFonts w:ascii="Times New Roman" w:hAnsi="Times New Roman" w:cs="Times New Roman"/>
          <w:sz w:val="28"/>
          <w:szCs w:val="28"/>
        </w:rPr>
        <w:t>2</w:t>
      </w:r>
      <w:r w:rsidR="00D34FA3" w:rsidRPr="00674D74">
        <w:rPr>
          <w:rFonts w:ascii="Times New Roman" w:hAnsi="Times New Roman" w:cs="Times New Roman"/>
          <w:sz w:val="28"/>
          <w:szCs w:val="28"/>
        </w:rPr>
        <w:t>.2. При содержании фасадов зданий, строений и сооружений не допускается:</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самовольное переоборудование или изменение внешнего вида фасадов зданий либо его элементов;</w:t>
      </w:r>
    </w:p>
    <w:p w:rsidR="00D34FA3" w:rsidRPr="00674D74" w:rsidRDefault="00D34FA3" w:rsidP="000D2CEF">
      <w:pPr>
        <w:ind w:left="-426"/>
        <w:jc w:val="both"/>
        <w:rPr>
          <w:rFonts w:ascii="Times New Roman" w:hAnsi="Times New Roman" w:cs="Times New Roman"/>
          <w:sz w:val="28"/>
          <w:szCs w:val="28"/>
        </w:rPr>
      </w:pPr>
      <w:r w:rsidRPr="00674D74">
        <w:rPr>
          <w:rFonts w:ascii="Times New Roman" w:hAnsi="Times New Roman" w:cs="Times New Roman"/>
          <w:sz w:val="28"/>
          <w:szCs w:val="28"/>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D34FA3" w:rsidRPr="000A126A" w:rsidRDefault="00AF3596" w:rsidP="000D2CEF">
      <w:pPr>
        <w:ind w:left="-426"/>
        <w:jc w:val="both"/>
        <w:rPr>
          <w:rFonts w:ascii="Times New Roman" w:hAnsi="Times New Roman" w:cs="Times New Roman"/>
          <w:sz w:val="28"/>
          <w:szCs w:val="28"/>
        </w:rPr>
      </w:pPr>
      <w:r w:rsidRPr="00674D74">
        <w:rPr>
          <w:rFonts w:ascii="Times New Roman" w:hAnsi="Times New Roman" w:cs="Times New Roman"/>
          <w:bCs/>
          <w:sz w:val="28"/>
          <w:szCs w:val="28"/>
        </w:rPr>
        <w:t>5.8.13</w:t>
      </w:r>
      <w:r w:rsidR="00D34FA3" w:rsidRPr="00674D74">
        <w:rPr>
          <w:rFonts w:ascii="Times New Roman" w:hAnsi="Times New Roman" w:cs="Times New Roman"/>
          <w:sz w:val="28"/>
          <w:szCs w:val="28"/>
        </w:rPr>
        <w:t>.1</w:t>
      </w:r>
      <w:r w:rsidR="00426ACA" w:rsidRPr="00674D74">
        <w:rPr>
          <w:rFonts w:ascii="Times New Roman" w:hAnsi="Times New Roman" w:cs="Times New Roman"/>
          <w:sz w:val="28"/>
          <w:szCs w:val="28"/>
        </w:rPr>
        <w:t>2</w:t>
      </w:r>
      <w:r w:rsidR="00D34FA3" w:rsidRPr="00674D74">
        <w:rPr>
          <w:rFonts w:ascii="Times New Roman" w:hAnsi="Times New Roman" w:cs="Times New Roman"/>
          <w:sz w:val="28"/>
          <w:szCs w:val="28"/>
        </w:rPr>
        <w:t>.3.</w:t>
      </w:r>
      <w:r w:rsidR="00D34FA3" w:rsidRPr="000A126A">
        <w:rPr>
          <w:rFonts w:ascii="Times New Roman" w:hAnsi="Times New Roman" w:cs="Times New Roman"/>
          <w:sz w:val="28"/>
          <w:szCs w:val="28"/>
        </w:rPr>
        <w:t xml:space="preserve"> Собственники или уполномоченные ими лица, арендаторы и пользователи объектов капитального строительства обязаны:</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выполнять предусмотренные законодательством санитарно-гигиенические, противопожарные и эксплуатационные требования;</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своевременно производить ремонтные работы;</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при проведении перепланировки и капитального ремонта не допускать ухудшения архитектурного облика зданий, строений, сооружений;</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lastRenderedPageBreak/>
        <w:t>- не допускать закладки оконных и дверных проемов, если это приведет к нарушению инсоляции, уменьшению числа эвакуационных выходов.</w:t>
      </w:r>
    </w:p>
    <w:p w:rsidR="00D34FA3" w:rsidRPr="000A126A" w:rsidRDefault="00426ACA"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22</w:t>
      </w:r>
      <w:r w:rsidR="00D34FA3" w:rsidRPr="000A126A">
        <w:rPr>
          <w:rFonts w:ascii="Times New Roman" w:hAnsi="Times New Roman" w:cs="Times New Roman"/>
          <w:sz w:val="28"/>
          <w:szCs w:val="28"/>
        </w:rPr>
        <w:t>.1</w:t>
      </w:r>
      <w:r w:rsidRPr="000A126A">
        <w:rPr>
          <w:rFonts w:ascii="Times New Roman" w:hAnsi="Times New Roman" w:cs="Times New Roman"/>
          <w:sz w:val="28"/>
          <w:szCs w:val="28"/>
        </w:rPr>
        <w:t>2</w:t>
      </w:r>
      <w:r w:rsidR="00D34FA3" w:rsidRPr="000A126A">
        <w:rPr>
          <w:rFonts w:ascii="Times New Roman" w:hAnsi="Times New Roman" w:cs="Times New Roman"/>
          <w:sz w:val="28"/>
          <w:szCs w:val="28"/>
        </w:rPr>
        <w:t>.4.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правил</w:t>
      </w:r>
      <w:r w:rsidR="0033668D" w:rsidRPr="000A126A">
        <w:rPr>
          <w:rFonts w:ascii="Times New Roman" w:hAnsi="Times New Roman" w:cs="Times New Roman"/>
          <w:sz w:val="28"/>
          <w:szCs w:val="28"/>
        </w:rPr>
        <w:t>»</w:t>
      </w:r>
      <w:r w:rsidR="00D34FA3" w:rsidRPr="000A126A">
        <w:rPr>
          <w:rFonts w:ascii="Times New Roman" w:hAnsi="Times New Roman" w:cs="Times New Roman"/>
          <w:sz w:val="28"/>
          <w:szCs w:val="28"/>
        </w:rPr>
        <w:t>.</w:t>
      </w:r>
    </w:p>
    <w:p w:rsidR="00AF3596" w:rsidRPr="00AB32EF" w:rsidRDefault="00E130A0" w:rsidP="00AF3596">
      <w:pPr>
        <w:ind w:left="-426"/>
        <w:jc w:val="both"/>
        <w:rPr>
          <w:rFonts w:ascii="Times New Roman" w:hAnsi="Times New Roman" w:cs="Times New Roman"/>
          <w:b/>
          <w:bCs/>
          <w:sz w:val="28"/>
          <w:szCs w:val="28"/>
        </w:rPr>
      </w:pPr>
      <w:r w:rsidRPr="00AB32EF">
        <w:rPr>
          <w:rFonts w:ascii="Times New Roman" w:hAnsi="Times New Roman" w:cs="Times New Roman"/>
          <w:b/>
          <w:bCs/>
          <w:sz w:val="28"/>
          <w:szCs w:val="28"/>
        </w:rPr>
        <w:t>10</w:t>
      </w:r>
      <w:r w:rsidR="007179E7" w:rsidRPr="00AB32EF">
        <w:rPr>
          <w:rFonts w:ascii="Times New Roman" w:hAnsi="Times New Roman" w:cs="Times New Roman"/>
          <w:b/>
          <w:bCs/>
          <w:sz w:val="28"/>
          <w:szCs w:val="28"/>
        </w:rPr>
        <w:t xml:space="preserve">. </w:t>
      </w:r>
      <w:r w:rsidR="00AF3596" w:rsidRPr="00AB32EF">
        <w:rPr>
          <w:rFonts w:ascii="Times New Roman" w:hAnsi="Times New Roman" w:cs="Times New Roman"/>
          <w:b/>
          <w:bCs/>
          <w:sz w:val="28"/>
          <w:szCs w:val="28"/>
        </w:rPr>
        <w:t>Пункт 5.8 части 5 дополнить пунктом 5.8.14 и  изложить в следующей редакции:</w:t>
      </w:r>
    </w:p>
    <w:p w:rsidR="00D34FA3" w:rsidRPr="00AB32EF" w:rsidRDefault="00AF3596" w:rsidP="00AF3596">
      <w:pPr>
        <w:ind w:left="-426"/>
        <w:jc w:val="both"/>
        <w:rPr>
          <w:rFonts w:ascii="Times New Roman" w:hAnsi="Times New Roman" w:cs="Times New Roman"/>
          <w:sz w:val="28"/>
          <w:szCs w:val="28"/>
        </w:rPr>
      </w:pPr>
      <w:r w:rsidRPr="00AB32EF">
        <w:rPr>
          <w:rFonts w:ascii="Times New Roman" w:hAnsi="Times New Roman" w:cs="Times New Roman"/>
          <w:sz w:val="28"/>
          <w:szCs w:val="28"/>
        </w:rPr>
        <w:t xml:space="preserve"> </w:t>
      </w:r>
      <w:r w:rsidR="0033668D" w:rsidRPr="00AB32EF">
        <w:rPr>
          <w:rFonts w:ascii="Times New Roman" w:hAnsi="Times New Roman" w:cs="Times New Roman"/>
          <w:sz w:val="28"/>
          <w:szCs w:val="28"/>
        </w:rPr>
        <w:t>«</w:t>
      </w:r>
      <w:r w:rsidRPr="00AB32EF">
        <w:rPr>
          <w:rFonts w:ascii="Times New Roman" w:hAnsi="Times New Roman" w:cs="Times New Roman"/>
          <w:bCs/>
          <w:sz w:val="28"/>
          <w:szCs w:val="28"/>
        </w:rPr>
        <w:t>5.8.14</w:t>
      </w:r>
      <w:r w:rsidR="007179E7" w:rsidRPr="00AB32EF">
        <w:rPr>
          <w:rFonts w:ascii="Times New Roman" w:hAnsi="Times New Roman" w:cs="Times New Roman"/>
          <w:sz w:val="28"/>
          <w:szCs w:val="28"/>
        </w:rPr>
        <w:t>.</w:t>
      </w:r>
      <w:r w:rsidR="00D34FA3" w:rsidRPr="00AB32EF">
        <w:rPr>
          <w:rFonts w:ascii="Times New Roman" w:hAnsi="Times New Roman" w:cs="Times New Roman"/>
          <w:sz w:val="28"/>
          <w:szCs w:val="28"/>
        </w:rPr>
        <w:t xml:space="preserve"> Требования к размещению дополнительного оборудования на фасадах.</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7179E7" w:rsidRPr="00AB32EF">
        <w:rPr>
          <w:rFonts w:ascii="Times New Roman" w:hAnsi="Times New Roman" w:cs="Times New Roman"/>
          <w:sz w:val="28"/>
          <w:szCs w:val="28"/>
        </w:rPr>
        <w:t>.</w:t>
      </w:r>
      <w:r w:rsidR="00D34FA3" w:rsidRPr="00AB32EF">
        <w:rPr>
          <w:rFonts w:ascii="Times New Roman" w:hAnsi="Times New Roman" w:cs="Times New Roman"/>
          <w:sz w:val="28"/>
          <w:szCs w:val="28"/>
        </w:rPr>
        <w:t>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r w:rsidR="006911D1" w:rsidRPr="00AB32EF">
        <w:rPr>
          <w:rFonts w:ascii="Times New Roman" w:hAnsi="Times New Roman" w:cs="Times New Roman"/>
          <w:sz w:val="28"/>
          <w:szCs w:val="28"/>
        </w:rPr>
        <w:t>:</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упорядоченность, с привязкой к архитектурному решению фасада и единой системе осей, с использованием стандартных конструкций крепления и единого декоративного оформления, при размещении ряда элементов – на общей несущей основе;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безопасность для людей;</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комплексное решение размещения оборудования;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удобство эксплуатации и обслуживания;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минимальный выход технических устройств на поверхность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компактность встроенного расположения;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единое декоративное оформление наружных блоков системы кондиционирования и вентиляции должно быть максимально приближено к колеру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xml:space="preserve">- на кровле зданий, строений, сооружений (крышные кондиционеры с внутренними </w:t>
      </w:r>
      <w:proofErr w:type="spellStart"/>
      <w:r w:rsidRPr="00AB32EF">
        <w:rPr>
          <w:rFonts w:ascii="Times New Roman" w:hAnsi="Times New Roman" w:cs="Times New Roman"/>
          <w:sz w:val="28"/>
          <w:szCs w:val="28"/>
        </w:rPr>
        <w:t>воздуховодными</w:t>
      </w:r>
      <w:proofErr w:type="spellEnd"/>
      <w:r w:rsidRPr="00AB32EF">
        <w:rPr>
          <w:rFonts w:ascii="Times New Roman" w:hAnsi="Times New Roman" w:cs="Times New Roman"/>
          <w:sz w:val="28"/>
          <w:szCs w:val="28"/>
        </w:rPr>
        <w:t xml:space="preserve"> каналами);</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в арочном проеме на высоте не менее 3,0 м от поверхности земли.</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6911D1" w:rsidRPr="00AB32EF">
        <w:rPr>
          <w:rFonts w:ascii="Times New Roman" w:hAnsi="Times New Roman" w:cs="Times New Roman"/>
          <w:sz w:val="28"/>
          <w:szCs w:val="28"/>
        </w:rPr>
        <w:t>.2</w:t>
      </w:r>
      <w:r w:rsidR="00D34FA3" w:rsidRPr="00AB32EF">
        <w:rPr>
          <w:rFonts w:ascii="Times New Roman" w:hAnsi="Times New Roman" w:cs="Times New Roman"/>
          <w:sz w:val="28"/>
          <w:szCs w:val="28"/>
        </w:rPr>
        <w:t>. Размещение наружных блоков системы кондиционирования и вентиляции не допускается: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на ограждениях балконов, лоджий;</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lastRenderedPageBreak/>
        <w:t>- на архитектурных деталях, элементах декора, поверхностях с ценной архитектурной отделкой;</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на главных фасадах зданий, представляющих историко-культурную ценность и расположенных в зоне охраны объектов культурного наследия;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над пешеходными тротуарами при ширине тротуара менее 1,0 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.3. 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6911D1" w:rsidRPr="00AB32EF">
        <w:rPr>
          <w:rFonts w:ascii="Times New Roman" w:hAnsi="Times New Roman" w:cs="Times New Roman"/>
          <w:sz w:val="28"/>
          <w:szCs w:val="28"/>
        </w:rPr>
        <w:t>.</w:t>
      </w:r>
      <w:r w:rsidR="00D34FA3" w:rsidRPr="00AB32EF">
        <w:rPr>
          <w:rFonts w:ascii="Times New Roman" w:hAnsi="Times New Roman" w:cs="Times New Roman"/>
          <w:sz w:val="28"/>
          <w:szCs w:val="28"/>
        </w:rPr>
        <w:t>4. 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.5. 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6911D1" w:rsidRPr="00AB32EF">
        <w:rPr>
          <w:rFonts w:ascii="Times New Roman" w:hAnsi="Times New Roman" w:cs="Times New Roman"/>
          <w:sz w:val="28"/>
          <w:szCs w:val="28"/>
        </w:rPr>
        <w:t>.</w:t>
      </w:r>
      <w:r w:rsidR="00D34FA3" w:rsidRPr="00AB32EF">
        <w:rPr>
          <w:rFonts w:ascii="Times New Roman" w:hAnsi="Times New Roman" w:cs="Times New Roman"/>
          <w:sz w:val="28"/>
          <w:szCs w:val="28"/>
        </w:rPr>
        <w:t>6.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6911D1" w:rsidRPr="00AB32EF">
        <w:rPr>
          <w:rFonts w:ascii="Times New Roman" w:hAnsi="Times New Roman" w:cs="Times New Roman"/>
          <w:sz w:val="28"/>
          <w:szCs w:val="28"/>
        </w:rPr>
        <w:t>.</w:t>
      </w:r>
      <w:r w:rsidR="00D34FA3" w:rsidRPr="00AB32EF">
        <w:rPr>
          <w:rFonts w:ascii="Times New Roman" w:hAnsi="Times New Roman" w:cs="Times New Roman"/>
          <w:sz w:val="28"/>
          <w:szCs w:val="28"/>
        </w:rPr>
        <w:t>7. Принципы размещения наружных блоков систем кондиционирования и вентиляции, вентиляционных трубопроводов, антенн:</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минимальный выход технических устройств на поверхность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декорирование наружных блоков, деталей (устройство декоративных решеток и экранов);</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группировка ряда элементов на общей несущей основе;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расположение в соответствии с комплексным решением и архитектурным обликом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75C51" w:rsidRPr="00AB32EF">
        <w:rPr>
          <w:rFonts w:ascii="Times New Roman" w:hAnsi="Times New Roman" w:cs="Times New Roman"/>
          <w:sz w:val="28"/>
          <w:szCs w:val="28"/>
        </w:rPr>
        <w:t>.</w:t>
      </w:r>
      <w:r w:rsidR="00D34FA3" w:rsidRPr="00AB32EF">
        <w:rPr>
          <w:rFonts w:ascii="Times New Roman" w:hAnsi="Times New Roman" w:cs="Times New Roman"/>
          <w:sz w:val="28"/>
          <w:szCs w:val="28"/>
        </w:rPr>
        <w:t>8. Размещение банкоматов на фасадах допускается: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встроенное в объеме витрины при условии сохранения единой плоскости и общего характера витринного заполнения;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lastRenderedPageBreak/>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75C51" w:rsidRPr="00AB32EF">
        <w:rPr>
          <w:rFonts w:ascii="Times New Roman" w:hAnsi="Times New Roman" w:cs="Times New Roman"/>
          <w:sz w:val="28"/>
          <w:szCs w:val="28"/>
        </w:rPr>
        <w:t>.</w:t>
      </w:r>
      <w:r w:rsidR="00D34FA3" w:rsidRPr="00AB32EF">
        <w:rPr>
          <w:rFonts w:ascii="Times New Roman" w:hAnsi="Times New Roman" w:cs="Times New Roman"/>
          <w:sz w:val="28"/>
          <w:szCs w:val="28"/>
        </w:rPr>
        <w:t>9.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0.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 Требования к устройству и оборудованию окон и витрин.</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1.1. Принципы устройства и содержания окон и витрин:</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оформление витрин должно иметь комплексное решение, единое цветовое решение и подсветку;</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цветовое решение решеток и защитных экранов выполняется согласно комплексному решению и архитектурному облику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устройства озеленения на фасадах размещаются упорядоченно в соответствии с архитектурным обликом.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1.4. Пробивка окон на глухих стенах допускается при наличии проектных решений, согласованных в установленном порядке.</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lastRenderedPageBreak/>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1.6. Окраска, отделка откосов должна осуществляться в соответствии с колером и общим архитектурным решением отделки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1.7. При окраске, отделке исключается следующее: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окраска поверхностей, облицованных камнем;</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облицовка поверхностей откосов, не соответствующая отделке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повреждение поверхностей и отделки откосов, элементов архитектурного оформления проема.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1.8. При ремонте и замене отдельных оконных блоков исключается следующее: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некачественное решение швов между оконным блоком и проемом, ухудшающее внешний вид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установка решеток с повреждением отделки и архитектурного оформления проема.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1.9. Архитектурное решение приямков должно иметь единый характер, соответствовать архитектурному решению фасада, материалам отделки, колеру.</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сельской ориентирующей информации.</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1.11.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 xml:space="preserve">1.12. Устройства озеленения на фасадах должны размещаться упорядоченно, без ущерба для архитектурного решения и технического </w:t>
      </w:r>
      <w:r w:rsidR="00D34FA3" w:rsidRPr="00AB32EF">
        <w:rPr>
          <w:rFonts w:ascii="Times New Roman" w:hAnsi="Times New Roman" w:cs="Times New Roman"/>
          <w:sz w:val="28"/>
          <w:szCs w:val="28"/>
        </w:rPr>
        <w:lastRenderedPageBreak/>
        <w:t>состояния фасада, иметь надлежащий внешний вид и надежную конструкцию крепления.</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2. Требования к входным группам.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2.1. Требования, предъявляемые к устройству и оборудованию входов, определяются: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архитектурным решением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историко-культурной ценностью здания, сооружения;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назначением, характером использования помещений;</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техническим состоянием основных несущих конструкций здания, сооружения.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2.2.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2.3. Оформление входных групп должно иметь комплексный характер, единое цветовое решение в соответствии с утвержденным архитектурным решением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D75C51" w:rsidRPr="00AB32EF">
        <w:rPr>
          <w:rFonts w:ascii="Times New Roman" w:hAnsi="Times New Roman" w:cs="Times New Roman"/>
          <w:sz w:val="28"/>
          <w:szCs w:val="28"/>
        </w:rPr>
        <w:t>1</w:t>
      </w:r>
      <w:r w:rsidR="00D34FA3" w:rsidRPr="00AB32EF">
        <w:rPr>
          <w:rFonts w:ascii="Times New Roman" w:hAnsi="Times New Roman" w:cs="Times New Roman"/>
          <w:sz w:val="28"/>
          <w:szCs w:val="28"/>
        </w:rPr>
        <w:t>2.4.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2.6. Основными принципами размещения и архитектурного решения входов на фасадах зданий и сооружений являются:</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единый характер и порядок расположения на фасаде;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привязка к основным композиционным осям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возможность совмещения входа с витринами.</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 xml:space="preserve">2.7.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r w:rsidR="00D34FA3" w:rsidRPr="00AB32EF">
        <w:rPr>
          <w:rFonts w:ascii="Times New Roman" w:hAnsi="Times New Roman" w:cs="Times New Roman"/>
          <w:sz w:val="28"/>
          <w:szCs w:val="28"/>
        </w:rPr>
        <w:lastRenderedPageBreak/>
        <w:t>СНиП 23-05-95*». При устройстве освещения входов должна учитываться система праздничной иллюминации и ночной подсветки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2.8. При установке осветительных приборов на фасадах здания необходимо исключать возможность попадания прямого света в окна жилых помещений.</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2.9.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2.10. Устройство входов на глухих стенах допускается при наличии проекта, подготовленного и согласованного в установленном порядке.</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12</w:t>
      </w:r>
      <w:r w:rsidR="00D34FA3" w:rsidRPr="00AB32EF">
        <w:rPr>
          <w:rFonts w:ascii="Times New Roman" w:hAnsi="Times New Roman" w:cs="Times New Roman"/>
          <w:sz w:val="28"/>
          <w:szCs w:val="28"/>
        </w:rPr>
        <w:t>.13. Окраска, отделка откосов должна осуществляться в соответствии с архитектурным решением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При окраске и отделке исключается следующее: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окраска откосов и наличников, фрагментарная окраска, облицовка участка фасада вокруг входа, не соответствующие архитектурному решению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окраска поверхностей, облицованных камнем;</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2.14. При ремонте и замене дверных заполнений исключается следующее: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установка глухих металлических полотен на лицевых фасадах зданий, сооружений;</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t>- установка глухих дверных полотен на входах, совмещенных с витринами;</w:t>
      </w:r>
    </w:p>
    <w:p w:rsidR="00D34FA3" w:rsidRPr="00AB32EF" w:rsidRDefault="00D34FA3" w:rsidP="000D2CEF">
      <w:pPr>
        <w:ind w:left="-426"/>
        <w:jc w:val="both"/>
        <w:rPr>
          <w:rFonts w:ascii="Times New Roman" w:hAnsi="Times New Roman" w:cs="Times New Roman"/>
          <w:sz w:val="28"/>
          <w:szCs w:val="28"/>
        </w:rPr>
      </w:pPr>
      <w:r w:rsidRPr="00AB32EF">
        <w:rPr>
          <w:rFonts w:ascii="Times New Roman" w:hAnsi="Times New Roman" w:cs="Times New Roman"/>
          <w:sz w:val="28"/>
          <w:szCs w:val="28"/>
        </w:rPr>
        <w:lastRenderedPageBreak/>
        <w:t>- изменение расположения дверного блока в проеме по отношению к плоскости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2.15. Замена дверных заполнений современными дверными конструкциями допускается в соответствии с общим архитектурным решением фасада.</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D34FA3" w:rsidRPr="00AB32EF"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D34FA3" w:rsidRPr="000A126A" w:rsidRDefault="00AF3596"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2.18</w:t>
      </w:r>
      <w:r w:rsidR="00D34FA3" w:rsidRPr="000A126A">
        <w:rPr>
          <w:rFonts w:ascii="Times New Roman" w:hAnsi="Times New Roman" w:cs="Times New Roman"/>
          <w:sz w:val="28"/>
          <w:szCs w:val="28"/>
        </w:rPr>
        <w:t>.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D34FA3" w:rsidRPr="00AB32EF" w:rsidRDefault="009302EB"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3. Требования к устройству и оборудованию балконов и лоджий.</w:t>
      </w:r>
    </w:p>
    <w:p w:rsidR="00D34FA3" w:rsidRPr="000A126A" w:rsidRDefault="009302EB"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3.1</w:t>
      </w:r>
      <w:r w:rsidR="00D34FA3" w:rsidRPr="000A126A">
        <w:rPr>
          <w:rFonts w:ascii="Times New Roman" w:hAnsi="Times New Roman" w:cs="Times New Roman"/>
          <w:sz w:val="28"/>
          <w:szCs w:val="28"/>
        </w:rPr>
        <w:t>.</w:t>
      </w:r>
      <w:r w:rsidR="00D34FA3" w:rsidRPr="000A126A">
        <w:rPr>
          <w:rFonts w:ascii="Times New Roman" w:hAnsi="Times New Roman" w:cs="Times New Roman"/>
          <w:sz w:val="28"/>
          <w:szCs w:val="28"/>
        </w:rPr>
        <w:tab/>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отделом архитектуры администрации муниципального района</w:t>
      </w:r>
      <w:r w:rsidR="001B7216" w:rsidRPr="000A126A">
        <w:rPr>
          <w:rFonts w:ascii="Times New Roman" w:hAnsi="Times New Roman" w:cs="Times New Roman"/>
          <w:sz w:val="28"/>
          <w:szCs w:val="28"/>
        </w:rPr>
        <w:t xml:space="preserve"> «Износковский район»</w:t>
      </w:r>
      <w:r w:rsidR="00D34FA3" w:rsidRPr="000A126A">
        <w:rPr>
          <w:rFonts w:ascii="Times New Roman" w:hAnsi="Times New Roman" w:cs="Times New Roman"/>
          <w:sz w:val="28"/>
          <w:szCs w:val="28"/>
        </w:rPr>
        <w:t>.</w:t>
      </w:r>
    </w:p>
    <w:p w:rsidR="00D34FA3" w:rsidRPr="000A126A" w:rsidRDefault="009302EB"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1B7216" w:rsidRPr="00AB32EF">
        <w:rPr>
          <w:rFonts w:ascii="Times New Roman" w:hAnsi="Times New Roman" w:cs="Times New Roman"/>
          <w:sz w:val="28"/>
          <w:szCs w:val="28"/>
        </w:rPr>
        <w:t>1</w:t>
      </w:r>
      <w:r w:rsidR="00D34FA3" w:rsidRPr="00AB32EF">
        <w:rPr>
          <w:rFonts w:ascii="Times New Roman" w:hAnsi="Times New Roman" w:cs="Times New Roman"/>
          <w:sz w:val="28"/>
          <w:szCs w:val="28"/>
        </w:rPr>
        <w:t>3.2</w:t>
      </w:r>
      <w:r w:rsidR="00D34FA3" w:rsidRPr="000A126A">
        <w:rPr>
          <w:rFonts w:ascii="Times New Roman" w:hAnsi="Times New Roman" w:cs="Times New Roman"/>
          <w:sz w:val="28"/>
          <w:szCs w:val="28"/>
        </w:rPr>
        <w:t>. Устройство и расположение балконов и лоджий определяются архитектурным решением фасада</w:t>
      </w:r>
      <w:r w:rsidR="001B7216" w:rsidRPr="000A126A">
        <w:rPr>
          <w:rFonts w:ascii="Times New Roman" w:hAnsi="Times New Roman" w:cs="Times New Roman"/>
          <w:sz w:val="28"/>
          <w:szCs w:val="28"/>
        </w:rPr>
        <w:t>.</w:t>
      </w:r>
    </w:p>
    <w:p w:rsidR="00D34FA3" w:rsidRPr="000A126A" w:rsidRDefault="001B7216"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2</w:t>
      </w:r>
      <w:r w:rsidR="00D34FA3" w:rsidRPr="000A126A">
        <w:rPr>
          <w:rFonts w:ascii="Times New Roman" w:hAnsi="Times New Roman" w:cs="Times New Roman"/>
          <w:sz w:val="28"/>
          <w:szCs w:val="28"/>
        </w:rPr>
        <w:t>3.</w:t>
      </w:r>
      <w:r w:rsidRPr="000A126A">
        <w:rPr>
          <w:rFonts w:ascii="Times New Roman" w:hAnsi="Times New Roman" w:cs="Times New Roman"/>
          <w:sz w:val="28"/>
          <w:szCs w:val="28"/>
        </w:rPr>
        <w:t>1</w:t>
      </w:r>
      <w:r w:rsidR="00D34FA3" w:rsidRPr="000A126A">
        <w:rPr>
          <w:rFonts w:ascii="Times New Roman" w:hAnsi="Times New Roman" w:cs="Times New Roman"/>
          <w:sz w:val="28"/>
          <w:szCs w:val="28"/>
        </w:rPr>
        <w:t>3.3.</w:t>
      </w:r>
      <w:r w:rsidR="00D34FA3" w:rsidRPr="000A126A">
        <w:rPr>
          <w:rFonts w:ascii="Times New Roman" w:hAnsi="Times New Roman" w:cs="Times New Roman"/>
          <w:sz w:val="28"/>
          <w:szCs w:val="28"/>
        </w:rPr>
        <w:tab/>
        <w:t>Основными принципами архитектурного решения балконов и лоджий на фасадах являются:</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единый характер на всей поверхности фасада;</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поэтажная группировка (единый характер в соответствии с поэтажными членениями фасада);</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вертикальная группировка (единый характер в соответствии с размещением вертикальных внутренних коммуникаций);</w:t>
      </w:r>
    </w:p>
    <w:p w:rsidR="00D34FA3" w:rsidRPr="000A126A" w:rsidRDefault="00D34FA3"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 сплошное остекление фасада (части фасада).</w:t>
      </w:r>
    </w:p>
    <w:p w:rsidR="00D34FA3" w:rsidRPr="00AB32EF" w:rsidRDefault="009302EB" w:rsidP="000D2CEF">
      <w:pPr>
        <w:ind w:left="-426"/>
        <w:jc w:val="both"/>
        <w:rPr>
          <w:rFonts w:ascii="Times New Roman" w:hAnsi="Times New Roman" w:cs="Times New Roman"/>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4101E7" w:rsidRPr="00AB32EF">
        <w:rPr>
          <w:rFonts w:ascii="Times New Roman" w:hAnsi="Times New Roman" w:cs="Times New Roman"/>
          <w:sz w:val="28"/>
          <w:szCs w:val="28"/>
        </w:rPr>
        <w:t>1</w:t>
      </w:r>
      <w:r w:rsidR="00D34FA3" w:rsidRPr="00AB32EF">
        <w:rPr>
          <w:rFonts w:ascii="Times New Roman" w:hAnsi="Times New Roman" w:cs="Times New Roman"/>
          <w:sz w:val="28"/>
          <w:szCs w:val="28"/>
        </w:rPr>
        <w:t>3.4.</w:t>
      </w:r>
      <w:r w:rsidR="00D34FA3" w:rsidRPr="00AB32EF">
        <w:rPr>
          <w:rFonts w:ascii="Times New Roman" w:hAnsi="Times New Roman" w:cs="Times New Roman"/>
          <w:sz w:val="28"/>
          <w:szCs w:val="28"/>
        </w:rPr>
        <w:tab/>
        <w:t xml:space="preserve">Изменение архитектурного решения, нарушение композиции фасада за счет произвольного изменения архитектурного решения, остекления, </w:t>
      </w:r>
      <w:r w:rsidR="00D34FA3" w:rsidRPr="00AB32EF">
        <w:rPr>
          <w:rFonts w:ascii="Times New Roman" w:hAnsi="Times New Roman" w:cs="Times New Roman"/>
          <w:sz w:val="28"/>
          <w:szCs w:val="28"/>
        </w:rPr>
        <w:lastRenderedPageBreak/>
        <w:t>оборудования балконов и лоджий, устройства новых балконов и лоджий или ликвидации существующих не допускаются.</w:t>
      </w:r>
    </w:p>
    <w:p w:rsidR="00E130A0" w:rsidRDefault="009302EB" w:rsidP="00E130A0">
      <w:pPr>
        <w:ind w:left="-426"/>
        <w:jc w:val="both"/>
        <w:rPr>
          <w:rFonts w:ascii="Times New Roman" w:hAnsi="Times New Roman" w:cs="Times New Roman"/>
          <w:b/>
          <w:bCs/>
          <w:sz w:val="28"/>
          <w:szCs w:val="28"/>
        </w:rPr>
      </w:pPr>
      <w:r w:rsidRPr="00AB32EF">
        <w:rPr>
          <w:rFonts w:ascii="Times New Roman" w:hAnsi="Times New Roman" w:cs="Times New Roman"/>
          <w:bCs/>
          <w:sz w:val="28"/>
          <w:szCs w:val="28"/>
        </w:rPr>
        <w:t>5.8.14</w:t>
      </w:r>
      <w:r w:rsidR="00D34FA3" w:rsidRPr="00AB32EF">
        <w:rPr>
          <w:rFonts w:ascii="Times New Roman" w:hAnsi="Times New Roman" w:cs="Times New Roman"/>
          <w:sz w:val="28"/>
          <w:szCs w:val="28"/>
        </w:rPr>
        <w:t>.</w:t>
      </w:r>
      <w:r w:rsidR="004101E7" w:rsidRPr="00AB32EF">
        <w:rPr>
          <w:rFonts w:ascii="Times New Roman" w:hAnsi="Times New Roman" w:cs="Times New Roman"/>
          <w:sz w:val="28"/>
          <w:szCs w:val="28"/>
        </w:rPr>
        <w:t>1</w:t>
      </w:r>
      <w:r w:rsidR="00D34FA3" w:rsidRPr="00AB32EF">
        <w:rPr>
          <w:rFonts w:ascii="Times New Roman" w:hAnsi="Times New Roman" w:cs="Times New Roman"/>
          <w:sz w:val="28"/>
          <w:szCs w:val="28"/>
        </w:rPr>
        <w:t>3.5.</w:t>
      </w:r>
      <w:r w:rsidR="00D34FA3" w:rsidRPr="000A126A">
        <w:rPr>
          <w:rFonts w:ascii="Times New Roman" w:hAnsi="Times New Roman" w:cs="Times New Roman"/>
          <w:sz w:val="28"/>
          <w:szCs w:val="28"/>
        </w:rPr>
        <w:tab/>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r w:rsidR="0033668D" w:rsidRPr="000A126A">
        <w:rPr>
          <w:rFonts w:ascii="Times New Roman" w:hAnsi="Times New Roman" w:cs="Times New Roman"/>
          <w:sz w:val="28"/>
          <w:szCs w:val="28"/>
        </w:rPr>
        <w:t>»</w:t>
      </w:r>
      <w:r w:rsidR="004101E7" w:rsidRPr="000A126A">
        <w:rPr>
          <w:rFonts w:ascii="Times New Roman" w:hAnsi="Times New Roman" w:cs="Times New Roman"/>
          <w:sz w:val="28"/>
          <w:szCs w:val="28"/>
        </w:rPr>
        <w:t>.</w:t>
      </w:r>
      <w:r w:rsidR="00E130A0" w:rsidRPr="00E130A0">
        <w:rPr>
          <w:rFonts w:ascii="Times New Roman" w:hAnsi="Times New Roman" w:cs="Times New Roman"/>
          <w:b/>
          <w:bCs/>
          <w:sz w:val="28"/>
          <w:szCs w:val="28"/>
        </w:rPr>
        <w:t xml:space="preserve"> </w:t>
      </w:r>
    </w:p>
    <w:p w:rsidR="00E130A0" w:rsidRPr="000A126A" w:rsidRDefault="00E130A0" w:rsidP="00E130A0">
      <w:pPr>
        <w:ind w:left="-426"/>
        <w:jc w:val="both"/>
        <w:rPr>
          <w:rFonts w:ascii="Times New Roman" w:hAnsi="Times New Roman" w:cs="Times New Roman"/>
          <w:b/>
          <w:bCs/>
          <w:sz w:val="28"/>
          <w:szCs w:val="28"/>
        </w:rPr>
      </w:pPr>
      <w:r>
        <w:rPr>
          <w:rFonts w:ascii="Times New Roman" w:hAnsi="Times New Roman" w:cs="Times New Roman"/>
          <w:b/>
          <w:bCs/>
          <w:sz w:val="28"/>
          <w:szCs w:val="28"/>
        </w:rPr>
        <w:t>11</w:t>
      </w:r>
      <w:r w:rsidRPr="000A126A">
        <w:rPr>
          <w:rFonts w:ascii="Times New Roman" w:hAnsi="Times New Roman" w:cs="Times New Roman"/>
          <w:b/>
          <w:bCs/>
          <w:sz w:val="28"/>
          <w:szCs w:val="28"/>
        </w:rPr>
        <w:t>. Подпункт 1 пункта 11 части 5 дополнить новым абзацем следующего содержания:</w:t>
      </w:r>
    </w:p>
    <w:p w:rsidR="004D7409" w:rsidRPr="000A126A" w:rsidRDefault="00E130A0" w:rsidP="000D2CEF">
      <w:pPr>
        <w:ind w:left="-426"/>
        <w:jc w:val="both"/>
        <w:rPr>
          <w:rFonts w:ascii="Times New Roman" w:hAnsi="Times New Roman" w:cs="Times New Roman"/>
          <w:sz w:val="28"/>
          <w:szCs w:val="28"/>
        </w:rPr>
      </w:pPr>
      <w:r w:rsidRPr="000A126A">
        <w:rPr>
          <w:rFonts w:ascii="Times New Roman" w:hAnsi="Times New Roman" w:cs="Times New Roman"/>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0D2CEF" w:rsidRPr="000D2651" w:rsidRDefault="0033668D" w:rsidP="000D2CEF">
      <w:pPr>
        <w:ind w:left="-426"/>
        <w:jc w:val="both"/>
        <w:rPr>
          <w:rFonts w:ascii="Times New Roman" w:hAnsi="Times New Roman" w:cs="Times New Roman"/>
          <w:b/>
          <w:bCs/>
          <w:sz w:val="28"/>
          <w:szCs w:val="28"/>
        </w:rPr>
      </w:pPr>
      <w:r w:rsidRPr="000D2651">
        <w:rPr>
          <w:rFonts w:ascii="Times New Roman" w:hAnsi="Times New Roman" w:cs="Times New Roman"/>
          <w:b/>
          <w:bCs/>
          <w:sz w:val="28"/>
          <w:szCs w:val="28"/>
        </w:rPr>
        <w:t>1</w:t>
      </w:r>
      <w:r w:rsidR="00636BFA" w:rsidRPr="000D2651">
        <w:rPr>
          <w:rFonts w:ascii="Times New Roman" w:hAnsi="Times New Roman" w:cs="Times New Roman"/>
          <w:b/>
          <w:bCs/>
          <w:sz w:val="28"/>
          <w:szCs w:val="28"/>
        </w:rPr>
        <w:t>2</w:t>
      </w:r>
      <w:r w:rsidR="000D2CEF" w:rsidRPr="000D2651">
        <w:rPr>
          <w:rFonts w:ascii="Times New Roman" w:hAnsi="Times New Roman" w:cs="Times New Roman"/>
          <w:b/>
          <w:bCs/>
          <w:sz w:val="28"/>
          <w:szCs w:val="28"/>
        </w:rPr>
        <w:t xml:space="preserve">. </w:t>
      </w:r>
      <w:r w:rsidR="009F1D9D" w:rsidRPr="000D2651">
        <w:rPr>
          <w:rFonts w:ascii="Times New Roman" w:hAnsi="Times New Roman" w:cs="Times New Roman"/>
          <w:b/>
          <w:bCs/>
          <w:sz w:val="28"/>
          <w:szCs w:val="28"/>
        </w:rPr>
        <w:t>Подпункт 5 пункта 12 части</w:t>
      </w:r>
      <w:r w:rsidR="000D2CEF" w:rsidRPr="000D2651">
        <w:rPr>
          <w:rFonts w:ascii="Times New Roman" w:hAnsi="Times New Roman" w:cs="Times New Roman"/>
          <w:b/>
          <w:bCs/>
          <w:sz w:val="28"/>
          <w:szCs w:val="28"/>
        </w:rPr>
        <w:t xml:space="preserve"> </w:t>
      </w:r>
      <w:r w:rsidR="009F1D9D" w:rsidRPr="000D2651">
        <w:rPr>
          <w:rFonts w:ascii="Times New Roman" w:hAnsi="Times New Roman" w:cs="Times New Roman"/>
          <w:b/>
          <w:bCs/>
          <w:sz w:val="28"/>
          <w:szCs w:val="28"/>
        </w:rPr>
        <w:t>5</w:t>
      </w:r>
      <w:r w:rsidR="000D2CEF" w:rsidRPr="000D2651">
        <w:rPr>
          <w:rFonts w:ascii="Times New Roman" w:hAnsi="Times New Roman" w:cs="Times New Roman"/>
          <w:b/>
          <w:bCs/>
          <w:sz w:val="28"/>
          <w:szCs w:val="28"/>
        </w:rPr>
        <w:t xml:space="preserve"> изложить в новой редакции:</w:t>
      </w:r>
    </w:p>
    <w:p w:rsidR="000D2CEF" w:rsidRPr="000D2651" w:rsidRDefault="0033668D"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w:t>
      </w:r>
      <w:r w:rsidR="009F1D9D"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 Размещения и содержания детских и спортивных площадок, парковок (парковых мест), малых архитектурных форм.</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 Малые архитектурные формы (МАФ), городская мебель и характерные требования к ним:</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и натуральных материалов, привлечения людей к активному и здоровому времяпрепровождению на территории с зелеными насаждениями.</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.1.3. При проектировании, выборе МАФ рекомендуется учитывать:</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а) соответствие материалов и конструкции МАФ климату и назначению МАФ;</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в) возможность ремонта или замены деталей МАФ;</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г) защиту от образования наледи и снежных заносов, обеспечение стока воды;</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lastRenderedPageBreak/>
        <w:t>е) эргономичность конструкций (высоту и наклон спинки, высоту урн и прочее);</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ж) расцветку, не диссонирующую с окружением;</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з) безопасность для потенциальных пользователей;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и) стилистическое сочетание с другими МАФ и окружающей архитектурой;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.1.4. Общие рекомендации к установке МАФ:</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а) расположение, не создающее препятствий для пешеходов;</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б) компактная установка на минимальной площади в местах большого скопления людей;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в) устойчивость конструкции;</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д) наличие в каждой конкретной зоне МАФ рекомендуемых типов для такой зоны.</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.1.5. Требования к установке урн:</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достаточная высота и объем;</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xml:space="preserve">- желательно наличие рельефного </w:t>
      </w:r>
      <w:proofErr w:type="spellStart"/>
      <w:r w:rsidRPr="000D2651">
        <w:rPr>
          <w:rFonts w:ascii="Times New Roman" w:hAnsi="Times New Roman" w:cs="Times New Roman"/>
          <w:sz w:val="28"/>
          <w:szCs w:val="28"/>
        </w:rPr>
        <w:t>текстурирования</w:t>
      </w:r>
      <w:proofErr w:type="spellEnd"/>
      <w:r w:rsidRPr="000D2651">
        <w:rPr>
          <w:rFonts w:ascii="Times New Roman" w:hAnsi="Times New Roman" w:cs="Times New Roman"/>
          <w:sz w:val="28"/>
          <w:szCs w:val="28"/>
        </w:rPr>
        <w:t xml:space="preserve"> или перфорирования для защиты от графического вандализма;</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защита от дождя и снега;</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использование и аккуратное расположение вставных ведер и (или) мусорных мешков.</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в) на территории объектов озеленения выполнять скамьи и столы из древесных пней-срубов, бревен и плах, не имеющих сколов и острых углов.</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lastRenderedPageBreak/>
        <w:t>5.12.5</w:t>
      </w:r>
      <w:r w:rsidR="000D2CEF" w:rsidRPr="000D2651">
        <w:rPr>
          <w:rFonts w:ascii="Times New Roman" w:hAnsi="Times New Roman" w:cs="Times New Roman"/>
          <w:sz w:val="28"/>
          <w:szCs w:val="28"/>
        </w:rPr>
        <w:t>.1.7. При установке ограждений рекомендуется учитывать следующие характеристики:</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прочность, обеспечивающую защиту пешеходов от наезда автомобилей;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модульность, позволяющую создавать конструкции любой формы;</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наличие светоотражающих элементов в местах возможного наезда автомобиля;</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расположение ограды не далее 10 см от края газона;</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.1.8. На тротуарах автомобильных дорог, как правило, используются следующие МАФ:</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скамейки без спинки с местом для сумок;</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опоры у скамеек для людей с ограниченными возможностями;</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заграждения, обеспечивающие защиту пешеходов от наезда автомобилей;</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навесные кашпо, навесные цветочницы и вазоны;</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высокие цветочницы (вазоны) и урны.</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.1.9. Городская мебель выбирается в зависимости от архитектурного окружения, специальные требования к дизайну МАФ и городской мебели могут предъявляться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.1.10. Для пешеходных зон используются, как правило, следующие МАФ:</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уличные фонари, высота которых соотносима с ростом человека;</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скамейки, предполагающие длительное сидение;</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цветочницы и кашпо (вазоны);</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информационные стенды;</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защитные ограждения;</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столы для игр.</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.1.11.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lastRenderedPageBreak/>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.1.12.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.1.13.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 xml:space="preserve">.1.14. При проектировании оборудования предусматривается его </w:t>
      </w:r>
      <w:proofErr w:type="spellStart"/>
      <w:r w:rsidR="000D2CEF" w:rsidRPr="000D2651">
        <w:rPr>
          <w:rFonts w:ascii="Times New Roman" w:hAnsi="Times New Roman" w:cs="Times New Roman"/>
          <w:sz w:val="28"/>
          <w:szCs w:val="28"/>
        </w:rPr>
        <w:t>вандалозащищенность</w:t>
      </w:r>
      <w:proofErr w:type="spellEnd"/>
      <w:r w:rsidR="000D2CEF" w:rsidRPr="000D2651">
        <w:rPr>
          <w:rFonts w:ascii="Times New Roman" w:hAnsi="Times New Roman" w:cs="Times New Roman"/>
          <w:sz w:val="28"/>
          <w:szCs w:val="28"/>
        </w:rPr>
        <w:t>, в том числе:</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xml:space="preserve">- использование на плоских поверхностях оборудования и МАФ перфорирования или рельефного </w:t>
      </w:r>
      <w:proofErr w:type="spellStart"/>
      <w:r w:rsidRPr="000D2651">
        <w:rPr>
          <w:rFonts w:ascii="Times New Roman" w:hAnsi="Times New Roman" w:cs="Times New Roman"/>
          <w:sz w:val="28"/>
          <w:szCs w:val="28"/>
        </w:rPr>
        <w:t>текстурирования</w:t>
      </w:r>
      <w:proofErr w:type="spellEnd"/>
      <w:r w:rsidRPr="000D2651">
        <w:rPr>
          <w:rFonts w:ascii="Times New Roman" w:hAnsi="Times New Roman" w:cs="Times New Roman"/>
          <w:sz w:val="28"/>
          <w:szCs w:val="28"/>
        </w:rPr>
        <w:t>, которые мешают расклейке объявлений и разрисовыванию поверхности и облегчает очистку;</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использование темных тонов окраски или материалов.</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xml:space="preserve">При размещении оборудования рекомендуется предусматривать его </w:t>
      </w:r>
      <w:proofErr w:type="spellStart"/>
      <w:r w:rsidRPr="000D2651">
        <w:rPr>
          <w:rFonts w:ascii="Times New Roman" w:hAnsi="Times New Roman" w:cs="Times New Roman"/>
          <w:sz w:val="28"/>
          <w:szCs w:val="28"/>
        </w:rPr>
        <w:t>вандалозащищенность</w:t>
      </w:r>
      <w:proofErr w:type="spellEnd"/>
      <w:r w:rsidRPr="000D2651">
        <w:rPr>
          <w:rFonts w:ascii="Times New Roman" w:hAnsi="Times New Roman" w:cs="Times New Roman"/>
          <w:sz w:val="28"/>
          <w:szCs w:val="28"/>
        </w:rPr>
        <w:t>, в том числе:</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0D2CEF" w:rsidRPr="000D2651" w:rsidRDefault="000D2CEF" w:rsidP="000D2CEF">
      <w:pPr>
        <w:ind w:left="-426"/>
        <w:jc w:val="both"/>
        <w:rPr>
          <w:rFonts w:ascii="Times New Roman" w:hAnsi="Times New Roman" w:cs="Times New Roman"/>
          <w:sz w:val="28"/>
          <w:szCs w:val="28"/>
        </w:rPr>
      </w:pPr>
      <w:r w:rsidRPr="000D2651">
        <w:rPr>
          <w:rFonts w:ascii="Times New Roman" w:hAnsi="Times New Roman" w:cs="Times New Roman"/>
          <w:sz w:val="28"/>
          <w:szCs w:val="28"/>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.1.15.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.1.16.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.2. Некапитальные нестационарные сооружения.</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lastRenderedPageBreak/>
        <w:t>5.12.5</w:t>
      </w:r>
      <w:r w:rsidR="000D2CEF" w:rsidRPr="000D2651">
        <w:rPr>
          <w:rFonts w:ascii="Times New Roman" w:hAnsi="Times New Roman" w:cs="Times New Roman"/>
          <w:sz w:val="28"/>
          <w:szCs w:val="28"/>
        </w:rPr>
        <w:t>.2.1.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поселения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.2.2.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 xml:space="preserve">.2.3.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EC71FF" w:rsidRPr="000D2651">
        <w:rPr>
          <w:rFonts w:ascii="Times New Roman" w:hAnsi="Times New Roman" w:cs="Times New Roman"/>
          <w:sz w:val="28"/>
          <w:szCs w:val="28"/>
        </w:rPr>
        <w:t>муниципального образования Новолабинское сельское поселение Усть-Лабинского района</w:t>
      </w:r>
      <w:r w:rsidR="000D2CEF" w:rsidRPr="000D2651">
        <w:rPr>
          <w:rFonts w:ascii="Times New Roman" w:hAnsi="Times New Roman" w:cs="Times New Roman"/>
          <w:sz w:val="28"/>
          <w:szCs w:val="28"/>
        </w:rPr>
        <w:t xml:space="preserve">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6C73C6">
        <w:rPr>
          <w:rFonts w:ascii="Times New Roman" w:hAnsi="Times New Roman" w:cs="Times New Roman"/>
          <w:sz w:val="28"/>
          <w:szCs w:val="28"/>
        </w:rPr>
        <w:t>Новолабинского сельского поселения</w:t>
      </w:r>
      <w:r w:rsidR="000D2CEF" w:rsidRPr="000D2651">
        <w:rPr>
          <w:rFonts w:ascii="Times New Roman" w:hAnsi="Times New Roman" w:cs="Times New Roman"/>
          <w:sz w:val="28"/>
          <w:szCs w:val="28"/>
        </w:rPr>
        <w:t>.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 Организация площадок.</w:t>
      </w:r>
    </w:p>
    <w:p w:rsidR="00AC1B60" w:rsidRPr="000D2651" w:rsidRDefault="009F1D9D"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 xml:space="preserve">.3.1. На </w:t>
      </w:r>
      <w:r w:rsidR="00AC1B60" w:rsidRPr="000D2651">
        <w:rPr>
          <w:rFonts w:ascii="Times New Roman" w:hAnsi="Times New Roman" w:cs="Times New Roman"/>
          <w:sz w:val="28"/>
          <w:szCs w:val="28"/>
        </w:rPr>
        <w:t xml:space="preserve">общественных </w:t>
      </w:r>
      <w:r w:rsidR="000D2CEF" w:rsidRPr="000D2651">
        <w:rPr>
          <w:rFonts w:ascii="Times New Roman" w:hAnsi="Times New Roman" w:cs="Times New Roman"/>
          <w:sz w:val="28"/>
          <w:szCs w:val="28"/>
        </w:rPr>
        <w:t>территори</w:t>
      </w:r>
      <w:r w:rsidR="00AC1B60" w:rsidRPr="000D2651">
        <w:rPr>
          <w:rFonts w:ascii="Times New Roman" w:hAnsi="Times New Roman" w:cs="Times New Roman"/>
          <w:sz w:val="28"/>
          <w:szCs w:val="28"/>
        </w:rPr>
        <w:t>ях</w:t>
      </w:r>
      <w:r w:rsidR="000D2CEF" w:rsidRPr="000D2651">
        <w:rPr>
          <w:rFonts w:ascii="Times New Roman" w:hAnsi="Times New Roman" w:cs="Times New Roman"/>
          <w:sz w:val="28"/>
          <w:szCs w:val="28"/>
        </w:rPr>
        <w:t xml:space="preserve"> населенных пунктов сельского поселения</w:t>
      </w:r>
      <w:r w:rsidR="00435B71" w:rsidRPr="000D2651">
        <w:rPr>
          <w:rFonts w:ascii="Times New Roman" w:hAnsi="Times New Roman" w:cs="Times New Roman"/>
          <w:sz w:val="28"/>
          <w:szCs w:val="28"/>
        </w:rPr>
        <w:t xml:space="preserve"> </w:t>
      </w:r>
      <w:r w:rsidR="000D2CEF" w:rsidRPr="000D2651">
        <w:rPr>
          <w:rFonts w:ascii="Times New Roman" w:hAnsi="Times New Roman" w:cs="Times New Roman"/>
          <w:sz w:val="28"/>
          <w:szCs w:val="28"/>
        </w:rPr>
        <w:t xml:space="preserve">могут </w:t>
      </w:r>
      <w:r w:rsidR="00AC1B60" w:rsidRPr="000D2651">
        <w:rPr>
          <w:rFonts w:ascii="Times New Roman" w:hAnsi="Times New Roman" w:cs="Times New Roman"/>
          <w:sz w:val="28"/>
          <w:szCs w:val="28"/>
        </w:rPr>
        <w:t>размещаться в том числе площадки следующих видов:</w:t>
      </w:r>
    </w:p>
    <w:p w:rsidR="00AC1B60" w:rsidRPr="000D2651" w:rsidRDefault="00AC1B60" w:rsidP="00202C6C">
      <w:pPr>
        <w:pStyle w:val="ConsPlusNormal"/>
        <w:spacing w:before="220"/>
        <w:ind w:left="-426" w:firstLine="540"/>
        <w:jc w:val="both"/>
        <w:rPr>
          <w:rFonts w:ascii="Times New Roman" w:hAnsi="Times New Roman" w:cs="Times New Roman"/>
          <w:sz w:val="28"/>
          <w:szCs w:val="28"/>
        </w:rPr>
      </w:pPr>
      <w:r w:rsidRPr="000D2651">
        <w:rPr>
          <w:rFonts w:ascii="Times New Roman" w:hAnsi="Times New Roman" w:cs="Times New Roman"/>
          <w:sz w:val="28"/>
          <w:szCs w:val="28"/>
        </w:rPr>
        <w:t>- детские игровые площадки;</w:t>
      </w:r>
    </w:p>
    <w:p w:rsidR="00AC1B60" w:rsidRPr="000D2651" w:rsidRDefault="00AC1B60" w:rsidP="00202C6C">
      <w:pPr>
        <w:pStyle w:val="ConsPlusNormal"/>
        <w:spacing w:before="220"/>
        <w:ind w:left="-426" w:firstLine="540"/>
        <w:jc w:val="both"/>
        <w:rPr>
          <w:rFonts w:ascii="Times New Roman" w:hAnsi="Times New Roman" w:cs="Times New Roman"/>
          <w:sz w:val="28"/>
          <w:szCs w:val="28"/>
        </w:rPr>
      </w:pPr>
      <w:r w:rsidRPr="000D2651">
        <w:rPr>
          <w:rFonts w:ascii="Times New Roman" w:hAnsi="Times New Roman" w:cs="Times New Roman"/>
          <w:sz w:val="28"/>
          <w:szCs w:val="28"/>
        </w:rPr>
        <w:t>- детские спортивные площадки;</w:t>
      </w:r>
    </w:p>
    <w:p w:rsidR="00AC1B60" w:rsidRPr="000D2651" w:rsidRDefault="00AC1B60" w:rsidP="00202C6C">
      <w:pPr>
        <w:pStyle w:val="ConsPlusNormal"/>
        <w:spacing w:before="220"/>
        <w:ind w:left="-426" w:firstLine="540"/>
        <w:jc w:val="both"/>
        <w:rPr>
          <w:rFonts w:ascii="Times New Roman" w:hAnsi="Times New Roman" w:cs="Times New Roman"/>
          <w:sz w:val="28"/>
          <w:szCs w:val="28"/>
        </w:rPr>
      </w:pPr>
      <w:r w:rsidRPr="000D2651">
        <w:rPr>
          <w:rFonts w:ascii="Times New Roman" w:hAnsi="Times New Roman" w:cs="Times New Roman"/>
          <w:sz w:val="28"/>
          <w:szCs w:val="28"/>
        </w:rPr>
        <w:t>- спортивные площадки;</w:t>
      </w:r>
    </w:p>
    <w:p w:rsidR="00AC1B60" w:rsidRPr="000D2651" w:rsidRDefault="00AC1B60" w:rsidP="00202C6C">
      <w:pPr>
        <w:pStyle w:val="ConsPlusNormal"/>
        <w:spacing w:before="220"/>
        <w:ind w:left="-426" w:firstLine="540"/>
        <w:jc w:val="both"/>
        <w:rPr>
          <w:rFonts w:ascii="Times New Roman" w:hAnsi="Times New Roman" w:cs="Times New Roman"/>
          <w:sz w:val="28"/>
          <w:szCs w:val="28"/>
        </w:rPr>
      </w:pPr>
      <w:r w:rsidRPr="000D2651">
        <w:rPr>
          <w:rFonts w:ascii="Times New Roman" w:hAnsi="Times New Roman" w:cs="Times New Roman"/>
          <w:sz w:val="28"/>
          <w:szCs w:val="28"/>
        </w:rPr>
        <w:t>- детские инклюзивные площадки;</w:t>
      </w:r>
    </w:p>
    <w:p w:rsidR="00AC1B60" w:rsidRPr="000D2651" w:rsidRDefault="00AC1B60" w:rsidP="00202C6C">
      <w:pPr>
        <w:pStyle w:val="ConsPlusNormal"/>
        <w:spacing w:before="220"/>
        <w:ind w:left="-426" w:firstLine="540"/>
        <w:jc w:val="both"/>
        <w:rPr>
          <w:rFonts w:ascii="Times New Roman" w:hAnsi="Times New Roman" w:cs="Times New Roman"/>
          <w:sz w:val="28"/>
          <w:szCs w:val="28"/>
        </w:rPr>
      </w:pPr>
      <w:r w:rsidRPr="000D2651">
        <w:rPr>
          <w:rFonts w:ascii="Times New Roman" w:hAnsi="Times New Roman" w:cs="Times New Roman"/>
          <w:sz w:val="28"/>
          <w:szCs w:val="28"/>
        </w:rPr>
        <w:t>- инклюзивные спортивные площадки;</w:t>
      </w:r>
    </w:p>
    <w:p w:rsidR="00AC1B60" w:rsidRPr="000D2651" w:rsidRDefault="00AC1B60" w:rsidP="00202C6C">
      <w:pPr>
        <w:pStyle w:val="ConsPlusNormal"/>
        <w:spacing w:before="220"/>
        <w:ind w:left="-426" w:firstLine="540"/>
        <w:jc w:val="both"/>
        <w:rPr>
          <w:rFonts w:ascii="Times New Roman" w:hAnsi="Times New Roman" w:cs="Times New Roman"/>
          <w:sz w:val="28"/>
          <w:szCs w:val="28"/>
        </w:rPr>
      </w:pPr>
      <w:r w:rsidRPr="000D2651">
        <w:rPr>
          <w:rFonts w:ascii="Times New Roman" w:hAnsi="Times New Roman" w:cs="Times New Roman"/>
          <w:sz w:val="28"/>
          <w:szCs w:val="28"/>
        </w:rPr>
        <w:t xml:space="preserve">- площадки для занятий активными видами спорта, в том числе </w:t>
      </w:r>
      <w:r w:rsidRPr="000D2651">
        <w:rPr>
          <w:rFonts w:ascii="Times New Roman" w:hAnsi="Times New Roman" w:cs="Times New Roman"/>
          <w:sz w:val="28"/>
          <w:szCs w:val="28"/>
        </w:rPr>
        <w:lastRenderedPageBreak/>
        <w:t>скейтплощадки.</w:t>
      </w:r>
    </w:p>
    <w:p w:rsidR="00AC1B60" w:rsidRPr="000D2651" w:rsidRDefault="009F1D9D"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AC1B60" w:rsidRPr="000D2651">
        <w:rPr>
          <w:rFonts w:ascii="Times New Roman" w:hAnsi="Times New Roman" w:cs="Times New Roman"/>
          <w:sz w:val="28"/>
          <w:szCs w:val="28"/>
        </w:rPr>
        <w:t>.3.1.1. При планировании размеров площадок (функциональных зон площадок) рекомендуется учитывать:</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а) размеры территории, на которой будет располагаться площадка;</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б) функциональное предназначение и состав оборудования;</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в) требования документов по безопасности площадок (зоны безопасности оборудования);</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г) наличие других элементов благоустройства (разделение различных функциональных зон);</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д) расположение подходов к площадке;</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е) пропускную способность площадки.</w:t>
      </w:r>
    </w:p>
    <w:p w:rsidR="00AC1B60" w:rsidRPr="000D2651" w:rsidRDefault="009F1D9D"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AC1B60" w:rsidRPr="000D2651">
        <w:rPr>
          <w:rFonts w:ascii="Times New Roman" w:hAnsi="Times New Roman" w:cs="Times New Roman"/>
          <w:sz w:val="28"/>
          <w:szCs w:val="28"/>
        </w:rPr>
        <w:t>.3.1.2. Планирование функционала и (или) функциональных зон площадок рекомендуется осуществлять с учетом:</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а) площади земельного участка, предназначенного для размещения площадки и (или) реконструкции площадки;</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б) предпочтений (выбора) жителей;</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г) экономических возможностей для реализации проектов по благоустройству;</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е) природно-климатических условий;</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ж) половозрастных характеристик населения, проживающего на территории квартала, микрорайона;</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з) фактического наличия площадок (обеспеченности площадками с учетом их функционала) на прилегающей территории;</w:t>
      </w:r>
    </w:p>
    <w:p w:rsidR="00AC1B60"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и) создания условий доступности площадок для всех жителей муниципального образования, включая МГН;</w:t>
      </w:r>
    </w:p>
    <w:p w:rsidR="000D2CEF" w:rsidRPr="000D2651" w:rsidRDefault="00AC1B60"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sz w:val="28"/>
          <w:szCs w:val="28"/>
        </w:rPr>
        <w:t>к) структуры прилегающей жилой застройки.</w:t>
      </w:r>
    </w:p>
    <w:p w:rsidR="00AC1B60" w:rsidRPr="000D2651" w:rsidRDefault="009F1D9D"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7527FD" w:rsidRPr="000D2651">
        <w:rPr>
          <w:rFonts w:ascii="Times New Roman" w:hAnsi="Times New Roman" w:cs="Times New Roman"/>
          <w:sz w:val="28"/>
          <w:szCs w:val="28"/>
        </w:rPr>
        <w:t xml:space="preserve">.3.1.3. На каждой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w:t>
      </w:r>
      <w:r w:rsidR="007527FD" w:rsidRPr="000D2651">
        <w:rPr>
          <w:rFonts w:ascii="Times New Roman" w:hAnsi="Times New Roman" w:cs="Times New Roman"/>
          <w:sz w:val="28"/>
          <w:szCs w:val="28"/>
        </w:rPr>
        <w:lastRenderedPageBreak/>
        <w:t>эксплуатацию площадки, по которым следует обращаться в случае неисправности или поломки оборудования площадки.</w:t>
      </w:r>
    </w:p>
    <w:p w:rsidR="007527FD" w:rsidRPr="000D2651" w:rsidRDefault="009F1D9D" w:rsidP="00202C6C">
      <w:pPr>
        <w:pStyle w:val="ConsPlusNormal"/>
        <w:spacing w:before="220"/>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515002" w:rsidRPr="000D2651">
        <w:rPr>
          <w:rFonts w:ascii="Times New Roman" w:hAnsi="Times New Roman" w:cs="Times New Roman"/>
          <w:sz w:val="28"/>
          <w:szCs w:val="28"/>
        </w:rPr>
        <w:t>.3.1.4. 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.3.2. Организация детских площадок.</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D2CEF"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.3.2.2.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7527FD" w:rsidRPr="000D2651" w:rsidRDefault="009F1D9D"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7527FD" w:rsidRPr="000D2651">
        <w:rPr>
          <w:rFonts w:ascii="Times New Roman" w:hAnsi="Times New Roman" w:cs="Times New Roman"/>
          <w:sz w:val="28"/>
          <w:szCs w:val="28"/>
        </w:rPr>
        <w:t xml:space="preserve">.3.2.3.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w:t>
      </w:r>
      <w:proofErr w:type="spellStart"/>
      <w:r w:rsidR="007527FD" w:rsidRPr="000D2651">
        <w:rPr>
          <w:rFonts w:ascii="Times New Roman" w:hAnsi="Times New Roman" w:cs="Times New Roman"/>
          <w:sz w:val="28"/>
          <w:szCs w:val="28"/>
        </w:rPr>
        <w:t>осуществлят</w:t>
      </w:r>
      <w:r w:rsidR="00515002" w:rsidRPr="000D2651">
        <w:rPr>
          <w:rFonts w:ascii="Times New Roman" w:hAnsi="Times New Roman" w:cs="Times New Roman"/>
          <w:sz w:val="28"/>
          <w:szCs w:val="28"/>
        </w:rPr>
        <w:t>ются</w:t>
      </w:r>
      <w:proofErr w:type="spellEnd"/>
      <w:r w:rsidR="007527FD" w:rsidRPr="000D2651">
        <w:rPr>
          <w:rFonts w:ascii="Times New Roman" w:hAnsi="Times New Roman" w:cs="Times New Roman"/>
          <w:sz w:val="28"/>
          <w:szCs w:val="28"/>
        </w:rPr>
        <w:t xml:space="preserve"> в зависимости от потребностей населения, вида и специализации благоустраиваемой площадки, функциональной зоны площадки.</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.3.3. Организация спортивных площадок.</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 xml:space="preserve">.3.3.1. Спортивные площадки предназначены для занятий физкультурой и спортом всех возрастных групп населения. </w:t>
      </w:r>
      <w:r w:rsidR="00515002" w:rsidRPr="000D2651">
        <w:rPr>
          <w:rFonts w:ascii="Times New Roman" w:hAnsi="Times New Roman" w:cs="Times New Roman"/>
          <w:sz w:val="28"/>
          <w:szCs w:val="28"/>
        </w:rPr>
        <w:t>Они</w:t>
      </w:r>
      <w:r w:rsidR="000D2CEF" w:rsidRPr="000D2651">
        <w:rPr>
          <w:rFonts w:ascii="Times New Roman" w:hAnsi="Times New Roman" w:cs="Times New Roman"/>
          <w:sz w:val="28"/>
          <w:szCs w:val="28"/>
        </w:rPr>
        <w:t xml:space="preserve"> размеща</w:t>
      </w:r>
      <w:r w:rsidR="00515002" w:rsidRPr="000D2651">
        <w:rPr>
          <w:rFonts w:ascii="Times New Roman" w:hAnsi="Times New Roman" w:cs="Times New Roman"/>
          <w:sz w:val="28"/>
          <w:szCs w:val="28"/>
        </w:rPr>
        <w:t>ются</w:t>
      </w:r>
      <w:r w:rsidR="000D2CEF" w:rsidRPr="000D2651">
        <w:rPr>
          <w:rFonts w:ascii="Times New Roman" w:hAnsi="Times New Roman" w:cs="Times New Roman"/>
          <w:sz w:val="28"/>
          <w:szCs w:val="28"/>
        </w:rPr>
        <w:t xml:space="preserve"> на территориях жилого и рекреационного назначения, участков спортивных сооружений, общеобразовательных школ.</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 xml:space="preserve">.3.3.2. Озеленение спортивных площадок </w:t>
      </w:r>
      <w:r w:rsidR="00515002" w:rsidRPr="000D2651">
        <w:rPr>
          <w:rFonts w:ascii="Times New Roman" w:hAnsi="Times New Roman" w:cs="Times New Roman"/>
          <w:sz w:val="28"/>
          <w:szCs w:val="28"/>
        </w:rPr>
        <w:t>производится</w:t>
      </w:r>
      <w:r w:rsidR="000D2CEF" w:rsidRPr="000D2651">
        <w:rPr>
          <w:rFonts w:ascii="Times New Roman" w:hAnsi="Times New Roman" w:cs="Times New Roman"/>
          <w:sz w:val="28"/>
          <w:szCs w:val="28"/>
        </w:rPr>
        <w:t xml:space="preserve">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.3.4. Организация площадок для отдыха и досуга.</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.3.4.1.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.3.4.2. При совмещении площадок отдыха и досуга и детских площадок не допускается устройство твердых видов покрытия в зоне детских игр.</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.3.4.3.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lastRenderedPageBreak/>
        <w:t>5.12.5</w:t>
      </w:r>
      <w:r w:rsidR="000D2CEF" w:rsidRPr="000D2651">
        <w:rPr>
          <w:rFonts w:ascii="Times New Roman" w:hAnsi="Times New Roman" w:cs="Times New Roman"/>
          <w:sz w:val="28"/>
          <w:szCs w:val="28"/>
        </w:rPr>
        <w:t>.3.4.4. Функционирование осветительного оборудования рекомендуется обеспечивать в режиме освещения территории, на которой расположена площадка.</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.3.4.5. Рекомендуется применять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0D2CEF" w:rsidRPr="000D2651" w:rsidRDefault="00564CA5"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 xml:space="preserve">     </w:t>
      </w:r>
      <w:r w:rsidR="00C311D9"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w:t>
      </w:r>
      <w:r w:rsidR="00B554EA" w:rsidRPr="000D2651">
        <w:rPr>
          <w:rFonts w:ascii="Times New Roman" w:hAnsi="Times New Roman" w:cs="Times New Roman"/>
          <w:sz w:val="28"/>
          <w:szCs w:val="28"/>
        </w:rPr>
        <w:t>5</w:t>
      </w:r>
      <w:r w:rsidR="000D2CEF" w:rsidRPr="000D2651">
        <w:rPr>
          <w:rFonts w:ascii="Times New Roman" w:hAnsi="Times New Roman" w:cs="Times New Roman"/>
          <w:sz w:val="28"/>
          <w:szCs w:val="28"/>
        </w:rPr>
        <w:t>. Организация площадки автостоянок.</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w:t>
      </w:r>
      <w:r w:rsidR="00B554EA" w:rsidRPr="000D2651">
        <w:rPr>
          <w:rFonts w:ascii="Times New Roman" w:hAnsi="Times New Roman" w:cs="Times New Roman"/>
          <w:sz w:val="28"/>
          <w:szCs w:val="28"/>
        </w:rPr>
        <w:t>5</w:t>
      </w:r>
      <w:r w:rsidR="000D2CEF" w:rsidRPr="000D2651">
        <w:rPr>
          <w:rFonts w:ascii="Times New Roman" w:hAnsi="Times New Roman" w:cs="Times New Roman"/>
          <w:sz w:val="28"/>
          <w:szCs w:val="28"/>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0D2CEF" w:rsidRPr="000D2651" w:rsidRDefault="00C311D9" w:rsidP="000D2CEF">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w:t>
      </w:r>
      <w:r w:rsidR="00B554EA" w:rsidRPr="000D2651">
        <w:rPr>
          <w:rFonts w:ascii="Times New Roman" w:hAnsi="Times New Roman" w:cs="Times New Roman"/>
          <w:sz w:val="28"/>
          <w:szCs w:val="28"/>
        </w:rPr>
        <w:t>5</w:t>
      </w:r>
      <w:r w:rsidR="000D2CEF" w:rsidRPr="000D2651">
        <w:rPr>
          <w:rFonts w:ascii="Times New Roman" w:hAnsi="Times New Roman" w:cs="Times New Roman"/>
          <w:sz w:val="28"/>
          <w:szCs w:val="28"/>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EF2FD7" w:rsidRPr="000D2651" w:rsidRDefault="00C311D9" w:rsidP="00E953DD">
      <w:pPr>
        <w:ind w:left="-426"/>
        <w:jc w:val="both"/>
        <w:rPr>
          <w:rFonts w:ascii="Times New Roman" w:hAnsi="Times New Roman" w:cs="Times New Roman"/>
          <w:sz w:val="28"/>
          <w:szCs w:val="28"/>
        </w:rPr>
      </w:pPr>
      <w:r w:rsidRPr="000D2651">
        <w:rPr>
          <w:rFonts w:ascii="Times New Roman" w:hAnsi="Times New Roman" w:cs="Times New Roman"/>
          <w:color w:val="000000"/>
          <w:sz w:val="28"/>
          <w:szCs w:val="28"/>
        </w:rPr>
        <w:t>5.12.5</w:t>
      </w:r>
      <w:r w:rsidR="000D2CEF" w:rsidRPr="000D2651">
        <w:rPr>
          <w:rFonts w:ascii="Times New Roman" w:hAnsi="Times New Roman" w:cs="Times New Roman"/>
          <w:sz w:val="28"/>
          <w:szCs w:val="28"/>
        </w:rPr>
        <w:t>.3.</w:t>
      </w:r>
      <w:r w:rsidR="00B554EA" w:rsidRPr="000D2651">
        <w:rPr>
          <w:rFonts w:ascii="Times New Roman" w:hAnsi="Times New Roman" w:cs="Times New Roman"/>
          <w:sz w:val="28"/>
          <w:szCs w:val="28"/>
        </w:rPr>
        <w:t>5</w:t>
      </w:r>
      <w:r w:rsidR="000D2CEF" w:rsidRPr="000D2651">
        <w:rPr>
          <w:rFonts w:ascii="Times New Roman" w:hAnsi="Times New Roman" w:cs="Times New Roman"/>
          <w:sz w:val="28"/>
          <w:szCs w:val="28"/>
        </w:rPr>
        <w:t>.3.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EF2FD7" w:rsidRPr="00AB32EF" w:rsidRDefault="000D2651" w:rsidP="00E953DD">
      <w:pPr>
        <w:ind w:left="-426"/>
        <w:jc w:val="both"/>
        <w:rPr>
          <w:rFonts w:ascii="Times New Roman" w:hAnsi="Times New Roman" w:cs="Times New Roman"/>
          <w:b/>
          <w:bCs/>
          <w:sz w:val="28"/>
          <w:szCs w:val="28"/>
        </w:rPr>
      </w:pPr>
      <w:r w:rsidRPr="00AB32EF">
        <w:rPr>
          <w:rFonts w:ascii="Times New Roman" w:hAnsi="Times New Roman" w:cs="Times New Roman"/>
          <w:b/>
          <w:sz w:val="28"/>
          <w:szCs w:val="28"/>
        </w:rPr>
        <w:t>13</w:t>
      </w:r>
      <w:r w:rsidR="001B7A2E" w:rsidRPr="00AB32EF">
        <w:rPr>
          <w:rFonts w:ascii="Times New Roman" w:hAnsi="Times New Roman" w:cs="Times New Roman"/>
          <w:b/>
          <w:sz w:val="28"/>
          <w:szCs w:val="28"/>
        </w:rPr>
        <w:t>.  часть</w:t>
      </w:r>
      <w:r w:rsidR="00EF2FD7" w:rsidRPr="00AB32EF">
        <w:rPr>
          <w:rFonts w:ascii="Times New Roman" w:hAnsi="Times New Roman" w:cs="Times New Roman"/>
          <w:b/>
          <w:sz w:val="28"/>
          <w:szCs w:val="28"/>
        </w:rPr>
        <w:t xml:space="preserve"> 5 </w:t>
      </w:r>
      <w:r w:rsidR="001B7A2E" w:rsidRPr="00AB32EF">
        <w:rPr>
          <w:rFonts w:ascii="Times New Roman" w:hAnsi="Times New Roman" w:cs="Times New Roman"/>
          <w:b/>
          <w:bCs/>
          <w:sz w:val="28"/>
          <w:szCs w:val="28"/>
        </w:rPr>
        <w:t>дополнить пунктом 5.13</w:t>
      </w:r>
      <w:r w:rsidR="00EF2FD7" w:rsidRPr="00AB32EF">
        <w:rPr>
          <w:rFonts w:ascii="Times New Roman" w:hAnsi="Times New Roman" w:cs="Times New Roman"/>
          <w:b/>
          <w:bCs/>
          <w:sz w:val="28"/>
          <w:szCs w:val="28"/>
        </w:rPr>
        <w:t xml:space="preserve"> следующего содержания</w:t>
      </w:r>
    </w:p>
    <w:p w:rsidR="00EF2FD7" w:rsidRPr="000D2651" w:rsidRDefault="001B7A2E" w:rsidP="00EF2FD7">
      <w:pPr>
        <w:ind w:left="-426"/>
        <w:jc w:val="both"/>
        <w:rPr>
          <w:rFonts w:ascii="Times New Roman" w:hAnsi="Times New Roman" w:cs="Times New Roman"/>
          <w:sz w:val="28"/>
          <w:szCs w:val="28"/>
        </w:rPr>
      </w:pPr>
      <w:r>
        <w:rPr>
          <w:rFonts w:ascii="Times New Roman" w:hAnsi="Times New Roman" w:cs="Times New Roman"/>
          <w:sz w:val="28"/>
          <w:szCs w:val="28"/>
        </w:rPr>
        <w:t>«5.13.</w:t>
      </w:r>
      <w:r w:rsidR="00EF2FD7" w:rsidRPr="000D2651">
        <w:rPr>
          <w:rFonts w:ascii="Times New Roman" w:hAnsi="Times New Roman" w:cs="Times New Roman"/>
          <w:sz w:val="28"/>
          <w:szCs w:val="28"/>
        </w:rPr>
        <w:t xml:space="preserve">  При определении размера прилегающей территории не допускается:</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а) пересечение границ прилегающих территорий;</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в) ограждение прилегающей территории;</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д) установление размера прилегающей территории, превышающего размер охранной зоны линейного объекта.</w:t>
      </w:r>
    </w:p>
    <w:p w:rsidR="00EF2FD7" w:rsidRPr="000D2651" w:rsidRDefault="001B7A2E" w:rsidP="00EF2FD7">
      <w:pPr>
        <w:ind w:left="-426"/>
        <w:jc w:val="both"/>
        <w:rPr>
          <w:rFonts w:ascii="Times New Roman" w:hAnsi="Times New Roman" w:cs="Times New Roman"/>
          <w:sz w:val="28"/>
          <w:szCs w:val="28"/>
        </w:rPr>
      </w:pPr>
      <w:r>
        <w:rPr>
          <w:rFonts w:ascii="Times New Roman" w:hAnsi="Times New Roman" w:cs="Times New Roman"/>
          <w:sz w:val="28"/>
          <w:szCs w:val="28"/>
        </w:rPr>
        <w:t>5.13</w:t>
      </w:r>
      <w:r w:rsidR="00EF2FD7" w:rsidRPr="000D2651">
        <w:rPr>
          <w:rFonts w:ascii="Times New Roman" w:hAnsi="Times New Roman" w:cs="Times New Roman"/>
          <w:sz w:val="28"/>
          <w:szCs w:val="28"/>
        </w:rPr>
        <w:t xml:space="preserve"> Не включаются в границы прилегающей территории:</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а) отдельные части, фрагменты элементов благоустройства;</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б) объекты транспортной инфраструктуры;</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EF2FD7" w:rsidRPr="000D2651" w:rsidRDefault="00EF2FD7" w:rsidP="00EF2FD7">
      <w:pPr>
        <w:ind w:left="-426"/>
        <w:jc w:val="both"/>
        <w:rPr>
          <w:rFonts w:ascii="Times New Roman" w:hAnsi="Times New Roman" w:cs="Times New Roman"/>
          <w:sz w:val="28"/>
          <w:szCs w:val="28"/>
        </w:rPr>
      </w:pPr>
      <w:r w:rsidRPr="000D2651">
        <w:rPr>
          <w:rFonts w:ascii="Times New Roman" w:hAnsi="Times New Roman" w:cs="Times New Roman"/>
          <w:sz w:val="28"/>
          <w:szCs w:val="28"/>
        </w:rPr>
        <w:lastRenderedPageBreak/>
        <w:t>г) зоны с особыми условиями использования объектов инженерной инфраструктуры;</w:t>
      </w:r>
    </w:p>
    <w:p w:rsidR="00EF2FD7" w:rsidRPr="000D2651" w:rsidRDefault="00EF2FD7" w:rsidP="00E953DD">
      <w:pPr>
        <w:ind w:left="-426"/>
        <w:jc w:val="both"/>
        <w:rPr>
          <w:rFonts w:ascii="Times New Roman" w:hAnsi="Times New Roman" w:cs="Times New Roman"/>
          <w:color w:val="C00000"/>
          <w:sz w:val="28"/>
          <w:szCs w:val="28"/>
        </w:rPr>
      </w:pPr>
      <w:r w:rsidRPr="000D2651">
        <w:rPr>
          <w:rFonts w:ascii="Times New Roman" w:hAnsi="Times New Roman" w:cs="Times New Roman"/>
          <w:sz w:val="28"/>
          <w:szCs w:val="28"/>
        </w:rPr>
        <w:t>д) водные объекты».</w:t>
      </w:r>
    </w:p>
    <w:p w:rsidR="00EE0D2E" w:rsidRPr="00271B1F" w:rsidRDefault="00271B1F" w:rsidP="00E953DD">
      <w:pPr>
        <w:ind w:left="-426"/>
        <w:jc w:val="both"/>
        <w:rPr>
          <w:rFonts w:ascii="Times New Roman" w:hAnsi="Times New Roman" w:cs="Times New Roman"/>
          <w:b/>
          <w:bCs/>
          <w:sz w:val="28"/>
          <w:szCs w:val="28"/>
        </w:rPr>
      </w:pPr>
      <w:r w:rsidRPr="00271B1F">
        <w:rPr>
          <w:rFonts w:ascii="Times New Roman" w:hAnsi="Times New Roman" w:cs="Times New Roman"/>
          <w:b/>
          <w:bCs/>
          <w:sz w:val="28"/>
          <w:szCs w:val="28"/>
        </w:rPr>
        <w:t>14</w:t>
      </w:r>
      <w:r w:rsidR="00EE0D2E" w:rsidRPr="00271B1F">
        <w:rPr>
          <w:rFonts w:ascii="Times New Roman" w:hAnsi="Times New Roman" w:cs="Times New Roman"/>
          <w:b/>
          <w:bCs/>
          <w:sz w:val="28"/>
          <w:szCs w:val="28"/>
        </w:rPr>
        <w:t xml:space="preserve">. </w:t>
      </w:r>
      <w:r w:rsidR="00BB1154" w:rsidRPr="00271B1F">
        <w:rPr>
          <w:rFonts w:ascii="Times New Roman" w:hAnsi="Times New Roman" w:cs="Times New Roman"/>
          <w:b/>
          <w:bCs/>
          <w:sz w:val="28"/>
          <w:szCs w:val="28"/>
        </w:rPr>
        <w:t xml:space="preserve">пункт 14 части 5 дополнить </w:t>
      </w:r>
      <w:r w:rsidR="00EF2FD7" w:rsidRPr="00271B1F">
        <w:rPr>
          <w:rFonts w:ascii="Times New Roman" w:hAnsi="Times New Roman" w:cs="Times New Roman"/>
          <w:b/>
          <w:bCs/>
          <w:sz w:val="28"/>
          <w:szCs w:val="28"/>
        </w:rPr>
        <w:t>под</w:t>
      </w:r>
      <w:r w:rsidR="00BB1154" w:rsidRPr="00271B1F">
        <w:rPr>
          <w:rFonts w:ascii="Times New Roman" w:hAnsi="Times New Roman" w:cs="Times New Roman"/>
          <w:b/>
          <w:bCs/>
          <w:sz w:val="28"/>
          <w:szCs w:val="28"/>
        </w:rPr>
        <w:t>пунктом 5.14.10 следующего содержания</w:t>
      </w:r>
      <w:r w:rsidR="00516F1E" w:rsidRPr="00271B1F">
        <w:rPr>
          <w:rFonts w:ascii="Times New Roman" w:hAnsi="Times New Roman" w:cs="Times New Roman"/>
          <w:b/>
          <w:bCs/>
          <w:sz w:val="28"/>
          <w:szCs w:val="28"/>
        </w:rPr>
        <w:t>:</w:t>
      </w:r>
    </w:p>
    <w:p w:rsidR="00EE0D2E" w:rsidRPr="00271B1F" w:rsidRDefault="00EE0D2E" w:rsidP="00EE0D2E">
      <w:pPr>
        <w:ind w:left="-426"/>
        <w:jc w:val="both"/>
        <w:rPr>
          <w:rFonts w:ascii="Times New Roman" w:hAnsi="Times New Roman" w:cs="Times New Roman"/>
          <w:sz w:val="28"/>
          <w:szCs w:val="28"/>
        </w:rPr>
      </w:pPr>
      <w:r w:rsidRPr="00AB32EF">
        <w:rPr>
          <w:rFonts w:ascii="Times New Roman" w:hAnsi="Times New Roman" w:cs="Times New Roman"/>
          <w:sz w:val="28"/>
          <w:szCs w:val="28"/>
        </w:rPr>
        <w:t>«</w:t>
      </w:r>
      <w:r w:rsidR="00BB1154" w:rsidRPr="00AB32EF">
        <w:rPr>
          <w:rFonts w:ascii="Times New Roman" w:hAnsi="Times New Roman" w:cs="Times New Roman"/>
          <w:bCs/>
          <w:sz w:val="28"/>
          <w:szCs w:val="28"/>
        </w:rPr>
        <w:t>5.14.10</w:t>
      </w:r>
      <w:r w:rsidRPr="00AB32EF">
        <w:rPr>
          <w:rFonts w:ascii="Times New Roman" w:hAnsi="Times New Roman" w:cs="Times New Roman"/>
          <w:sz w:val="28"/>
          <w:szCs w:val="28"/>
        </w:rPr>
        <w:t>.</w:t>
      </w:r>
      <w:r w:rsidRPr="00271B1F">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E0D2E" w:rsidRPr="00271B1F" w:rsidRDefault="00EE0D2E" w:rsidP="00EE0D2E">
      <w:pPr>
        <w:ind w:left="-426"/>
        <w:jc w:val="both"/>
        <w:rPr>
          <w:rFonts w:ascii="Times New Roman" w:hAnsi="Times New Roman" w:cs="Times New Roman"/>
          <w:sz w:val="28"/>
          <w:szCs w:val="28"/>
        </w:rPr>
      </w:pPr>
      <w:r w:rsidRPr="00271B1F">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EE0D2E" w:rsidRPr="00271B1F" w:rsidRDefault="00EE0D2E" w:rsidP="00EE0D2E">
      <w:pPr>
        <w:ind w:left="-426"/>
        <w:jc w:val="both"/>
        <w:rPr>
          <w:rFonts w:ascii="Times New Roman" w:hAnsi="Times New Roman" w:cs="Times New Roman"/>
          <w:sz w:val="28"/>
          <w:szCs w:val="28"/>
        </w:rPr>
      </w:pPr>
      <w:r w:rsidRPr="00271B1F">
        <w:rPr>
          <w:rFonts w:ascii="Times New Roman" w:hAnsi="Times New Roman" w:cs="Times New Roman"/>
          <w:sz w:val="28"/>
          <w:szCs w:val="28"/>
        </w:rPr>
        <w:t>- СП 59.13330.2016 «СНиП 35-01-2001 Доступность зданий и сооружений для маломобильных групп населения»;</w:t>
      </w:r>
    </w:p>
    <w:p w:rsidR="00EE0D2E" w:rsidRPr="00271B1F" w:rsidRDefault="00EE0D2E" w:rsidP="00EE0D2E">
      <w:pPr>
        <w:ind w:left="-426"/>
        <w:jc w:val="both"/>
        <w:rPr>
          <w:rFonts w:ascii="Times New Roman" w:hAnsi="Times New Roman" w:cs="Times New Roman"/>
          <w:sz w:val="28"/>
          <w:szCs w:val="28"/>
        </w:rPr>
      </w:pPr>
      <w:r w:rsidRPr="00271B1F">
        <w:rPr>
          <w:rFonts w:ascii="Times New Roman" w:hAnsi="Times New Roman" w:cs="Times New Roman"/>
          <w:sz w:val="28"/>
          <w:szCs w:val="28"/>
        </w:rPr>
        <w:t>- СП 140.13330.2012 «Городская среда. Правила проектирования для маломобильных групп населения»;</w:t>
      </w:r>
    </w:p>
    <w:p w:rsidR="00EE0D2E" w:rsidRPr="00271B1F" w:rsidRDefault="00EE0D2E" w:rsidP="00EE0D2E">
      <w:pPr>
        <w:ind w:left="-426"/>
        <w:jc w:val="both"/>
        <w:rPr>
          <w:rFonts w:ascii="Times New Roman" w:hAnsi="Times New Roman" w:cs="Times New Roman"/>
          <w:sz w:val="28"/>
          <w:szCs w:val="28"/>
        </w:rPr>
      </w:pPr>
      <w:r w:rsidRPr="00271B1F">
        <w:rPr>
          <w:rFonts w:ascii="Times New Roman" w:hAnsi="Times New Roman" w:cs="Times New Roman"/>
          <w:sz w:val="28"/>
          <w:szCs w:val="28"/>
        </w:rPr>
        <w:t>- СП 136.13330.2012 «Здания и сооружения. Общие положения проектирования с учетом доступности для маломобильных групп населения»;</w:t>
      </w:r>
    </w:p>
    <w:p w:rsidR="00EE0D2E" w:rsidRPr="00271B1F" w:rsidRDefault="00EE0D2E" w:rsidP="00EE0D2E">
      <w:pPr>
        <w:ind w:left="-426"/>
        <w:jc w:val="both"/>
        <w:rPr>
          <w:rFonts w:ascii="Times New Roman" w:hAnsi="Times New Roman" w:cs="Times New Roman"/>
          <w:sz w:val="28"/>
          <w:szCs w:val="28"/>
        </w:rPr>
      </w:pPr>
      <w:r w:rsidRPr="00271B1F">
        <w:rPr>
          <w:rFonts w:ascii="Times New Roman" w:hAnsi="Times New Roman" w:cs="Times New Roman"/>
          <w:sz w:val="28"/>
          <w:szCs w:val="28"/>
        </w:rPr>
        <w:t>- СП 138.13330.2012 «Общественные здания и сооружения, доступные маломобильным группам населения. Правила проектирования»;</w:t>
      </w:r>
    </w:p>
    <w:p w:rsidR="00EE0D2E" w:rsidRPr="00271B1F" w:rsidRDefault="00EE0D2E" w:rsidP="00EE0D2E">
      <w:pPr>
        <w:ind w:left="-426"/>
        <w:jc w:val="both"/>
        <w:rPr>
          <w:rFonts w:ascii="Times New Roman" w:hAnsi="Times New Roman" w:cs="Times New Roman"/>
          <w:sz w:val="28"/>
          <w:szCs w:val="28"/>
        </w:rPr>
      </w:pPr>
      <w:r w:rsidRPr="00271B1F">
        <w:rPr>
          <w:rFonts w:ascii="Times New Roman" w:hAnsi="Times New Roman" w:cs="Times New Roman"/>
          <w:sz w:val="28"/>
          <w:szCs w:val="28"/>
        </w:rPr>
        <w:t>- СП 137.13330.2012 «Жилая среда с планировочными элементами, доступными инвалидам. Правила проектирования».</w:t>
      </w:r>
    </w:p>
    <w:p w:rsidR="00CF01CB" w:rsidRPr="00AB32EF" w:rsidRDefault="00271B1F" w:rsidP="00CF01CB">
      <w:pPr>
        <w:ind w:left="-426"/>
        <w:jc w:val="both"/>
        <w:rPr>
          <w:rFonts w:ascii="Times New Roman" w:hAnsi="Times New Roman" w:cs="Times New Roman"/>
          <w:b/>
          <w:bCs/>
          <w:sz w:val="28"/>
          <w:szCs w:val="28"/>
        </w:rPr>
      </w:pPr>
      <w:r w:rsidRPr="00AB32EF">
        <w:rPr>
          <w:rFonts w:ascii="Times New Roman" w:hAnsi="Times New Roman" w:cs="Times New Roman"/>
          <w:b/>
          <w:bCs/>
          <w:sz w:val="28"/>
          <w:szCs w:val="28"/>
        </w:rPr>
        <w:t>15</w:t>
      </w:r>
      <w:r w:rsidR="00CF01CB" w:rsidRPr="00AB32EF">
        <w:rPr>
          <w:rFonts w:ascii="Times New Roman" w:hAnsi="Times New Roman" w:cs="Times New Roman"/>
          <w:b/>
          <w:bCs/>
          <w:sz w:val="28"/>
          <w:szCs w:val="28"/>
        </w:rPr>
        <w:t xml:space="preserve">. </w:t>
      </w:r>
      <w:r w:rsidR="00CF01CB" w:rsidRPr="00AB32EF">
        <w:rPr>
          <w:rFonts w:ascii="Times New Roman" w:hAnsi="Times New Roman" w:cs="Times New Roman"/>
          <w:b/>
          <w:sz w:val="28"/>
          <w:szCs w:val="28"/>
          <w:bdr w:val="none" w:sz="0" w:space="0" w:color="auto" w:frame="1"/>
        </w:rPr>
        <w:t>Раздел 5 дополнить пунктом 5.15. следующего содержания</w:t>
      </w:r>
      <w:r w:rsidR="00CF01CB" w:rsidRPr="00AB32EF">
        <w:rPr>
          <w:rFonts w:ascii="Times New Roman" w:hAnsi="Times New Roman" w:cs="Times New Roman"/>
          <w:b/>
          <w:bCs/>
          <w:sz w:val="28"/>
          <w:szCs w:val="28"/>
        </w:rPr>
        <w:t>:</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 xml:space="preserve">5.15. </w:t>
      </w:r>
      <w:r w:rsidRPr="00271B1F">
        <w:rPr>
          <w:rFonts w:ascii="Times New Roman" w:hAnsi="Times New Roman" w:cs="Times New Roman"/>
          <w:sz w:val="28"/>
          <w:szCs w:val="28"/>
        </w:rPr>
        <w:t>Организация пешеходных коммуникаций, в том числе тротуаров, аллей, дорожек, тропинок.</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 Новолабинское сельское поселение Усть-Лабинского района</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1.1. При создании и благоустройстве пешеходных коммуникаций на территории муниципального образования Новолабинское сельское поселение Усть-Лабинского района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lastRenderedPageBreak/>
        <w:t>5.15.</w:t>
      </w:r>
      <w:r w:rsidRPr="00271B1F">
        <w:rPr>
          <w:rFonts w:ascii="Times New Roman" w:hAnsi="Times New Roman" w:cs="Times New Roman"/>
          <w:sz w:val="28"/>
          <w:szCs w:val="28"/>
        </w:rPr>
        <w:t xml:space="preserve">1.2.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1.4. Исходя из схемы движения пешеходных потоков по маршрутам могут выделяться участки по следующим типам:</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rPr>
        <w:t>- образованные при проектировании микрорайона и застройщиком;</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rPr>
        <w:t>- стихийно образованные вследствие движения пешеходов по оптимальным для них маршрутам и не используемые в настоящее время.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1.8. При создании пешеходных тротуаров рекомендуется учитывать следующее:</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1.9. Покрытие пешеходных дорожек предусматривается удобным при ходьбе и устойчивым к износу.</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lastRenderedPageBreak/>
        <w:t>5.15.</w:t>
      </w:r>
      <w:r w:rsidRPr="00271B1F">
        <w:rPr>
          <w:rFonts w:ascii="Times New Roman" w:hAnsi="Times New Roman" w:cs="Times New Roman"/>
          <w:sz w:val="28"/>
          <w:szCs w:val="28"/>
        </w:rPr>
        <w:t>1.10.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 Пешеходные маршруты рекомендуется обеспечивать освещением.</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.2.1.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сельского поселения.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2.2.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2.3. Количество элементов благоустройства пешеходных маршрутов (скамейки, урны, МАФ) определяется с учетом интенсивности пешеходного движения.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2.4. Пешеходные маршруты рекомендуется озеленять.</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2.5.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2.6.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2.8. Перечень элементов благоустройства на территории второстепенных пешеходных коммуникаций включает различные виды покрытия.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2.9. На озелененных территориях сельского поселения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bdr w:val="none" w:sz="0" w:space="0" w:color="auto" w:frame="1"/>
        </w:rPr>
        <w:t>5.15.</w:t>
      </w:r>
      <w:r w:rsidRPr="00AB32EF">
        <w:rPr>
          <w:rFonts w:ascii="Times New Roman" w:hAnsi="Times New Roman" w:cs="Times New Roman"/>
          <w:sz w:val="28"/>
          <w:szCs w:val="28"/>
        </w:rPr>
        <w:t>3. Организация пешеходных зон.</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3.1.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lastRenderedPageBreak/>
        <w:t>5.15.</w:t>
      </w:r>
      <w:r w:rsidRPr="00271B1F">
        <w:rPr>
          <w:rFonts w:ascii="Times New Roman" w:hAnsi="Times New Roman" w:cs="Times New Roman"/>
          <w:sz w:val="28"/>
          <w:szCs w:val="28"/>
        </w:rPr>
        <w:t>3.2.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001B7A2E">
        <w:rPr>
          <w:rFonts w:ascii="Times New Roman" w:hAnsi="Times New Roman" w:cs="Times New Roman"/>
          <w:sz w:val="28"/>
          <w:szCs w:val="28"/>
        </w:rPr>
        <w:t>3.</w:t>
      </w:r>
      <w:r w:rsidRPr="00271B1F">
        <w:rPr>
          <w:rFonts w:ascii="Times New Roman" w:hAnsi="Times New Roman" w:cs="Times New Roman"/>
          <w:sz w:val="28"/>
          <w:szCs w:val="28"/>
        </w:rPr>
        <w:t>3. При организации объектов велосипедной инфраструктуры должны создаваться условия для обеспечения связности, прямолинейности, комфортности.</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F01CB" w:rsidRPr="00271B1F" w:rsidRDefault="00CF01CB" w:rsidP="00CF01CB">
      <w:pPr>
        <w:ind w:left="-426"/>
        <w:jc w:val="both"/>
        <w:rPr>
          <w:rFonts w:ascii="Times New Roman" w:hAnsi="Times New Roman" w:cs="Times New Roman"/>
          <w:sz w:val="28"/>
          <w:szCs w:val="28"/>
        </w:rPr>
      </w:pPr>
      <w:r w:rsidRPr="00271B1F">
        <w:rPr>
          <w:rFonts w:ascii="Times New Roman" w:hAnsi="Times New Roman" w:cs="Times New Roman"/>
          <w:sz w:val="28"/>
          <w:szCs w:val="28"/>
          <w:bdr w:val="none" w:sz="0" w:space="0" w:color="auto" w:frame="1"/>
        </w:rPr>
        <w:t>5.15.</w:t>
      </w:r>
      <w:r w:rsidRPr="00271B1F">
        <w:rPr>
          <w:rFonts w:ascii="Times New Roman" w:hAnsi="Times New Roman" w:cs="Times New Roman"/>
          <w:sz w:val="28"/>
          <w:szCs w:val="28"/>
        </w:rPr>
        <w:t>3.5.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CF01CB" w:rsidRPr="00AB32EF" w:rsidRDefault="00CF01CB" w:rsidP="00CF01CB">
      <w:pPr>
        <w:ind w:left="-426"/>
        <w:jc w:val="both"/>
        <w:rPr>
          <w:rFonts w:ascii="Times New Roman" w:hAnsi="Times New Roman" w:cs="Times New Roman"/>
          <w:b/>
          <w:sz w:val="28"/>
          <w:szCs w:val="28"/>
        </w:rPr>
      </w:pPr>
      <w:r w:rsidRPr="00AB32EF">
        <w:rPr>
          <w:rFonts w:ascii="Times New Roman" w:hAnsi="Times New Roman" w:cs="Times New Roman"/>
          <w:b/>
          <w:bCs/>
          <w:sz w:val="28"/>
          <w:szCs w:val="28"/>
        </w:rPr>
        <w:t>1</w:t>
      </w:r>
      <w:r w:rsidR="00AB32EF" w:rsidRPr="00AB32EF">
        <w:rPr>
          <w:rFonts w:ascii="Times New Roman" w:hAnsi="Times New Roman" w:cs="Times New Roman"/>
          <w:b/>
          <w:bCs/>
          <w:sz w:val="28"/>
          <w:szCs w:val="28"/>
        </w:rPr>
        <w:t>6</w:t>
      </w:r>
      <w:r w:rsidRPr="00AB32EF">
        <w:rPr>
          <w:rFonts w:ascii="Times New Roman" w:hAnsi="Times New Roman" w:cs="Times New Roman"/>
          <w:b/>
          <w:bCs/>
          <w:sz w:val="28"/>
          <w:szCs w:val="28"/>
        </w:rPr>
        <w:t xml:space="preserve">. </w:t>
      </w:r>
      <w:r w:rsidRPr="00AB32EF">
        <w:rPr>
          <w:rFonts w:ascii="Times New Roman" w:hAnsi="Times New Roman" w:cs="Times New Roman"/>
          <w:b/>
          <w:sz w:val="28"/>
          <w:szCs w:val="28"/>
        </w:rPr>
        <w:t xml:space="preserve"> Часть 5 дополнить пунктом 5.16 в </w:t>
      </w:r>
      <w:proofErr w:type="spellStart"/>
      <w:r w:rsidRPr="00AB32EF">
        <w:rPr>
          <w:rFonts w:ascii="Times New Roman" w:hAnsi="Times New Roman" w:cs="Times New Roman"/>
          <w:b/>
          <w:sz w:val="28"/>
          <w:szCs w:val="28"/>
        </w:rPr>
        <w:t>следуюшей</w:t>
      </w:r>
      <w:proofErr w:type="spellEnd"/>
      <w:r w:rsidRPr="00AB32EF">
        <w:rPr>
          <w:rFonts w:ascii="Times New Roman" w:hAnsi="Times New Roman" w:cs="Times New Roman"/>
          <w:b/>
          <w:sz w:val="28"/>
          <w:szCs w:val="28"/>
        </w:rPr>
        <w:t xml:space="preserve"> редакции:</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Праздничное оформление территории муниципального образования Новолабинское сельское поселение Усть-Лабинского района.</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5.16.1. Принципы праздничного оформления:</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 гармоничное сочетание элементов праздничного оформления с архитектурной и ландшафтной средой;</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 комплексный подход и равномерное размещение элементов оформления на всей территории сельского поселения.</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5.16.2.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 xml:space="preserve">5.16.3.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AB32EF">
        <w:rPr>
          <w:rFonts w:ascii="Times New Roman" w:hAnsi="Times New Roman" w:cs="Times New Roman"/>
          <w:sz w:val="28"/>
          <w:szCs w:val="28"/>
        </w:rPr>
        <w:t>тантамарески</w:t>
      </w:r>
      <w:proofErr w:type="spellEnd"/>
      <w:r w:rsidRPr="00AB32EF">
        <w:rPr>
          <w:rFonts w:ascii="Times New Roman" w:hAnsi="Times New Roman" w:cs="Times New Roman"/>
          <w:sz w:val="28"/>
          <w:szCs w:val="28"/>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5.16.4. Памятные даты, дни проведения мероприятий, связанные со знаменательными событиями.</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 xml:space="preserve">5.16.5.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w:t>
      </w:r>
      <w:r w:rsidRPr="00AB32EF">
        <w:rPr>
          <w:rFonts w:ascii="Times New Roman" w:hAnsi="Times New Roman" w:cs="Times New Roman"/>
          <w:sz w:val="28"/>
          <w:szCs w:val="28"/>
        </w:rPr>
        <w:lastRenderedPageBreak/>
        <w:t>соответствии с требованиями нормативных правовых актов Российской Федерации, нормативных правовых актов Калужской области, муниципальных правовых актов, договоров возложена соответствующая обязанность.</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5.16.6. Требования к размещению элементов праздничного оформления:</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 Соответствие праздничного оформления тематике праздника.</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5.16.7.1. Праздничное оформление муниципального образования, включающее использование социальной рекламы, государственной символики, символики муниципального района «</w:t>
      </w:r>
      <w:proofErr w:type="spellStart"/>
      <w:r w:rsidRPr="00AB32EF">
        <w:rPr>
          <w:rFonts w:ascii="Times New Roman" w:hAnsi="Times New Roman" w:cs="Times New Roman"/>
          <w:sz w:val="28"/>
          <w:szCs w:val="28"/>
        </w:rPr>
        <w:t>Износковский</w:t>
      </w:r>
      <w:proofErr w:type="spellEnd"/>
      <w:r w:rsidRPr="00AB32EF">
        <w:rPr>
          <w:rFonts w:ascii="Times New Roman" w:hAnsi="Times New Roman" w:cs="Times New Roman"/>
          <w:sz w:val="28"/>
          <w:szCs w:val="28"/>
        </w:rPr>
        <w:t xml:space="preserve"> район», осуществляется в соответствии с Федеральными конституционными законами от 25.12.2000 № 1-ФКЗ «О Государственном флаге Российской Федерации», от 25.12.2000 № 2-ФКЗ «О Государственном гербе Российской Федерации», Федеральным законом от 13.03.2006 № 38-ФКЗ «О рекламе».</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5.16.7.2. Декоративные флаги и панно на фасадах зданий и сооружений, не перекрывают оконные проемы жилых и рабочих помещений.</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5.16.7.3.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5.16.7.4.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5.16.7.5. 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5.16.7.6. Монтаж, демонтаж, ремонт и эксплуатация световых элементов оформления улиц, проспектов и площадей населенного пункта, осуществляется специалистами, имеющими допуск к данным видам работ в соответствии с требованиями законодательства Российской Федерации.</w:t>
      </w:r>
    </w:p>
    <w:p w:rsidR="00CF01CB" w:rsidRPr="00AB32EF" w:rsidRDefault="00CF01CB" w:rsidP="00CF01CB">
      <w:pPr>
        <w:ind w:left="-426"/>
        <w:jc w:val="both"/>
        <w:rPr>
          <w:rFonts w:ascii="Times New Roman" w:hAnsi="Times New Roman" w:cs="Times New Roman"/>
          <w:sz w:val="28"/>
          <w:szCs w:val="28"/>
        </w:rPr>
      </w:pPr>
      <w:r w:rsidRPr="00AB32EF">
        <w:rPr>
          <w:rFonts w:ascii="Times New Roman" w:hAnsi="Times New Roman" w:cs="Times New Roman"/>
          <w:sz w:val="28"/>
          <w:szCs w:val="28"/>
        </w:rPr>
        <w:t>5.16.7.7.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CF01CB" w:rsidRPr="00DF7277" w:rsidRDefault="00CF01CB" w:rsidP="00CF01CB">
      <w:pPr>
        <w:ind w:left="-426"/>
        <w:jc w:val="both"/>
      </w:pPr>
      <w:r w:rsidRPr="00AB32EF">
        <w:rPr>
          <w:rFonts w:ascii="Times New Roman" w:hAnsi="Times New Roman" w:cs="Times New Roman"/>
          <w:sz w:val="28"/>
          <w:szCs w:val="28"/>
        </w:rPr>
        <w:t>5.16.7.8. Элементы праздничного оформления содержатся в рабочем и комплектующем состоянии</w:t>
      </w:r>
    </w:p>
    <w:p w:rsidR="00CF01CB" w:rsidRDefault="00CF01CB" w:rsidP="00CF01CB">
      <w:pPr>
        <w:ind w:left="-426"/>
        <w:jc w:val="both"/>
        <w:rPr>
          <w:b/>
          <w:bCs/>
        </w:rPr>
      </w:pPr>
      <w:r w:rsidRPr="00D34FA3">
        <w:rPr>
          <w:b/>
          <w:bCs/>
        </w:rPr>
        <w:t xml:space="preserve"> </w:t>
      </w:r>
    </w:p>
    <w:sectPr w:rsidR="00CF01CB" w:rsidSect="00D91D11">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BAD"/>
    <w:multiLevelType w:val="hybridMultilevel"/>
    <w:tmpl w:val="8AA0B4AA"/>
    <w:lvl w:ilvl="0" w:tplc="560091B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25743BA"/>
    <w:multiLevelType w:val="hybridMultilevel"/>
    <w:tmpl w:val="2AE0531A"/>
    <w:lvl w:ilvl="0" w:tplc="B768C8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01941"/>
    <w:multiLevelType w:val="hybridMultilevel"/>
    <w:tmpl w:val="FC389A74"/>
    <w:lvl w:ilvl="0" w:tplc="E55ECAA2">
      <w:start w:val="1"/>
      <w:numFmt w:val="none"/>
      <w:pStyle w:val="1"/>
      <w:suff w:val="nothing"/>
      <w:lvlText w:val=""/>
      <w:lvlJc w:val="left"/>
      <w:pPr>
        <w:ind w:left="0" w:firstLine="0"/>
      </w:pPr>
    </w:lvl>
    <w:lvl w:ilvl="1" w:tplc="345043F8">
      <w:start w:val="1"/>
      <w:numFmt w:val="none"/>
      <w:pStyle w:val="2"/>
      <w:suff w:val="nothing"/>
      <w:lvlText w:val=""/>
      <w:lvlJc w:val="left"/>
      <w:pPr>
        <w:ind w:left="0" w:firstLine="0"/>
      </w:pPr>
    </w:lvl>
    <w:lvl w:ilvl="2" w:tplc="D45A036C">
      <w:start w:val="1"/>
      <w:numFmt w:val="none"/>
      <w:pStyle w:val="3"/>
      <w:suff w:val="nothing"/>
      <w:lvlText w:val=""/>
      <w:lvlJc w:val="left"/>
      <w:pPr>
        <w:ind w:left="0" w:firstLine="0"/>
      </w:pPr>
    </w:lvl>
    <w:lvl w:ilvl="3" w:tplc="8D905310">
      <w:start w:val="1"/>
      <w:numFmt w:val="none"/>
      <w:suff w:val="nothing"/>
      <w:lvlText w:val=""/>
      <w:lvlJc w:val="left"/>
      <w:pPr>
        <w:ind w:left="0" w:firstLine="0"/>
      </w:pPr>
    </w:lvl>
    <w:lvl w:ilvl="4" w:tplc="E960AC76">
      <w:start w:val="1"/>
      <w:numFmt w:val="none"/>
      <w:pStyle w:val="5"/>
      <w:suff w:val="nothing"/>
      <w:lvlText w:val=""/>
      <w:lvlJc w:val="left"/>
      <w:pPr>
        <w:ind w:left="0" w:firstLine="0"/>
      </w:pPr>
    </w:lvl>
    <w:lvl w:ilvl="5" w:tplc="A81E08B4">
      <w:start w:val="1"/>
      <w:numFmt w:val="none"/>
      <w:suff w:val="nothing"/>
      <w:lvlText w:val=""/>
      <w:lvlJc w:val="left"/>
      <w:pPr>
        <w:ind w:left="0" w:firstLine="0"/>
      </w:pPr>
    </w:lvl>
    <w:lvl w:ilvl="6" w:tplc="529A3B70">
      <w:start w:val="1"/>
      <w:numFmt w:val="none"/>
      <w:suff w:val="nothing"/>
      <w:lvlText w:val=""/>
      <w:lvlJc w:val="left"/>
      <w:pPr>
        <w:ind w:left="0" w:firstLine="0"/>
      </w:pPr>
    </w:lvl>
    <w:lvl w:ilvl="7" w:tplc="C1E03B00">
      <w:start w:val="1"/>
      <w:numFmt w:val="none"/>
      <w:suff w:val="nothing"/>
      <w:lvlText w:val=""/>
      <w:lvlJc w:val="left"/>
      <w:pPr>
        <w:ind w:left="0" w:firstLine="0"/>
      </w:pPr>
    </w:lvl>
    <w:lvl w:ilvl="8" w:tplc="E0D86750">
      <w:start w:val="1"/>
      <w:numFmt w:val="none"/>
      <w:suff w:val="nothing"/>
      <w:lvlText w:val=""/>
      <w:lvlJc w:val="left"/>
      <w:pPr>
        <w:ind w:left="0" w:firstLine="0"/>
      </w:pPr>
    </w:lvl>
  </w:abstractNum>
  <w:abstractNum w:abstractNumId="3">
    <w:nsid w:val="28D07E04"/>
    <w:multiLevelType w:val="hybridMultilevel"/>
    <w:tmpl w:val="5A0E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1F12DD"/>
    <w:multiLevelType w:val="multilevel"/>
    <w:tmpl w:val="A6A8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60EF5"/>
    <w:multiLevelType w:val="hybridMultilevel"/>
    <w:tmpl w:val="B316F26C"/>
    <w:lvl w:ilvl="0" w:tplc="901C0CC2">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F666317"/>
    <w:multiLevelType w:val="hybridMultilevel"/>
    <w:tmpl w:val="95CA0F56"/>
    <w:lvl w:ilvl="0" w:tplc="8E2CC8B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656B"/>
    <w:rsid w:val="00013B5D"/>
    <w:rsid w:val="000378C7"/>
    <w:rsid w:val="00043D3F"/>
    <w:rsid w:val="00087DB0"/>
    <w:rsid w:val="00091137"/>
    <w:rsid w:val="000A126A"/>
    <w:rsid w:val="000D2651"/>
    <w:rsid w:val="000D2CEF"/>
    <w:rsid w:val="000D5472"/>
    <w:rsid w:val="00131F9D"/>
    <w:rsid w:val="001370B9"/>
    <w:rsid w:val="00162AB4"/>
    <w:rsid w:val="0018625B"/>
    <w:rsid w:val="001B085C"/>
    <w:rsid w:val="001B7216"/>
    <w:rsid w:val="001B7A2E"/>
    <w:rsid w:val="001D633A"/>
    <w:rsid w:val="001E7937"/>
    <w:rsid w:val="00202C6C"/>
    <w:rsid w:val="00242192"/>
    <w:rsid w:val="00256332"/>
    <w:rsid w:val="00271B1F"/>
    <w:rsid w:val="00275334"/>
    <w:rsid w:val="002F221B"/>
    <w:rsid w:val="0033668D"/>
    <w:rsid w:val="003D6D52"/>
    <w:rsid w:val="003E0429"/>
    <w:rsid w:val="003E0C34"/>
    <w:rsid w:val="003E275B"/>
    <w:rsid w:val="004101E7"/>
    <w:rsid w:val="00426ACA"/>
    <w:rsid w:val="00435B71"/>
    <w:rsid w:val="00474F3A"/>
    <w:rsid w:val="004C0FFB"/>
    <w:rsid w:val="004D7409"/>
    <w:rsid w:val="00500B24"/>
    <w:rsid w:val="00515002"/>
    <w:rsid w:val="00516F1E"/>
    <w:rsid w:val="0052062C"/>
    <w:rsid w:val="00550943"/>
    <w:rsid w:val="00564CA5"/>
    <w:rsid w:val="005967D1"/>
    <w:rsid w:val="005C37F6"/>
    <w:rsid w:val="00627406"/>
    <w:rsid w:val="0063550A"/>
    <w:rsid w:val="00636BFA"/>
    <w:rsid w:val="0065656B"/>
    <w:rsid w:val="00674D74"/>
    <w:rsid w:val="006911D1"/>
    <w:rsid w:val="00693A50"/>
    <w:rsid w:val="006C73C6"/>
    <w:rsid w:val="007179E7"/>
    <w:rsid w:val="007236C6"/>
    <w:rsid w:val="00726EDD"/>
    <w:rsid w:val="00747223"/>
    <w:rsid w:val="007527FD"/>
    <w:rsid w:val="007B03B6"/>
    <w:rsid w:val="007D455E"/>
    <w:rsid w:val="008407AF"/>
    <w:rsid w:val="008737AD"/>
    <w:rsid w:val="008A5188"/>
    <w:rsid w:val="008E2235"/>
    <w:rsid w:val="009302EB"/>
    <w:rsid w:val="00951207"/>
    <w:rsid w:val="009A0158"/>
    <w:rsid w:val="009A5616"/>
    <w:rsid w:val="009A61D9"/>
    <w:rsid w:val="009A6392"/>
    <w:rsid w:val="009B34D2"/>
    <w:rsid w:val="009B3B6F"/>
    <w:rsid w:val="009F1D9D"/>
    <w:rsid w:val="009F4AF5"/>
    <w:rsid w:val="00A4209F"/>
    <w:rsid w:val="00A5163E"/>
    <w:rsid w:val="00A86C7A"/>
    <w:rsid w:val="00A963B7"/>
    <w:rsid w:val="00AB32EF"/>
    <w:rsid w:val="00AC1B60"/>
    <w:rsid w:val="00AD71F7"/>
    <w:rsid w:val="00AD75AE"/>
    <w:rsid w:val="00AF3596"/>
    <w:rsid w:val="00B037C5"/>
    <w:rsid w:val="00B226E2"/>
    <w:rsid w:val="00B554EA"/>
    <w:rsid w:val="00B87C87"/>
    <w:rsid w:val="00B97C4E"/>
    <w:rsid w:val="00BB1154"/>
    <w:rsid w:val="00BC5B1F"/>
    <w:rsid w:val="00BE1419"/>
    <w:rsid w:val="00C061D1"/>
    <w:rsid w:val="00C07E90"/>
    <w:rsid w:val="00C16C7B"/>
    <w:rsid w:val="00C311D9"/>
    <w:rsid w:val="00C51A00"/>
    <w:rsid w:val="00C62373"/>
    <w:rsid w:val="00CB717C"/>
    <w:rsid w:val="00CE382E"/>
    <w:rsid w:val="00CF01CB"/>
    <w:rsid w:val="00D0038A"/>
    <w:rsid w:val="00D25954"/>
    <w:rsid w:val="00D27F59"/>
    <w:rsid w:val="00D33A35"/>
    <w:rsid w:val="00D34FA3"/>
    <w:rsid w:val="00D66908"/>
    <w:rsid w:val="00D75C51"/>
    <w:rsid w:val="00D91D11"/>
    <w:rsid w:val="00DF7277"/>
    <w:rsid w:val="00E121F6"/>
    <w:rsid w:val="00E130A0"/>
    <w:rsid w:val="00E318D6"/>
    <w:rsid w:val="00E40389"/>
    <w:rsid w:val="00E721F6"/>
    <w:rsid w:val="00E953DD"/>
    <w:rsid w:val="00EB4D46"/>
    <w:rsid w:val="00EC71FF"/>
    <w:rsid w:val="00EE0D2E"/>
    <w:rsid w:val="00EF2FD7"/>
    <w:rsid w:val="00F16227"/>
    <w:rsid w:val="00F45A8D"/>
    <w:rsid w:val="00F46DAA"/>
    <w:rsid w:val="00F73F4A"/>
    <w:rsid w:val="00F923FB"/>
    <w:rsid w:val="00FE7BB0"/>
    <w:rsid w:val="00FF0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C5"/>
  </w:style>
  <w:style w:type="paragraph" w:styleId="1">
    <w:name w:val="heading 1"/>
    <w:basedOn w:val="a"/>
    <w:next w:val="a"/>
    <w:link w:val="10"/>
    <w:uiPriority w:val="9"/>
    <w:qFormat/>
    <w:rsid w:val="00726EDD"/>
    <w:pPr>
      <w:keepNext/>
      <w:numPr>
        <w:numId w:val="3"/>
      </w:numPr>
      <w:spacing w:after="0" w:line="240" w:lineRule="auto"/>
      <w:ind w:right="4670"/>
      <w:jc w:val="center"/>
      <w:outlineLvl w:val="0"/>
    </w:pPr>
    <w:rPr>
      <w:rFonts w:ascii="Arial" w:eastAsia="Arial" w:hAnsi="Arial" w:cs="Times New Roman"/>
      <w:sz w:val="40"/>
      <w:szCs w:val="40"/>
    </w:rPr>
  </w:style>
  <w:style w:type="paragraph" w:styleId="2">
    <w:name w:val="heading 2"/>
    <w:basedOn w:val="a"/>
    <w:next w:val="a"/>
    <w:link w:val="20"/>
    <w:uiPriority w:val="9"/>
    <w:qFormat/>
    <w:rsid w:val="00726EDD"/>
    <w:pPr>
      <w:keepNext/>
      <w:numPr>
        <w:ilvl w:val="1"/>
        <w:numId w:val="3"/>
      </w:numPr>
      <w:spacing w:after="0" w:line="240" w:lineRule="auto"/>
      <w:outlineLvl w:val="1"/>
    </w:pPr>
    <w:rPr>
      <w:rFonts w:ascii="Arial" w:eastAsia="Arial" w:hAnsi="Arial" w:cs="Times New Roman"/>
      <w:sz w:val="34"/>
      <w:szCs w:val="20"/>
    </w:rPr>
  </w:style>
  <w:style w:type="paragraph" w:styleId="3">
    <w:name w:val="heading 3"/>
    <w:basedOn w:val="a"/>
    <w:next w:val="a"/>
    <w:link w:val="30"/>
    <w:uiPriority w:val="9"/>
    <w:qFormat/>
    <w:rsid w:val="00726EDD"/>
    <w:pPr>
      <w:keepNext/>
      <w:numPr>
        <w:ilvl w:val="2"/>
        <w:numId w:val="3"/>
      </w:numPr>
      <w:spacing w:after="0" w:line="240" w:lineRule="auto"/>
      <w:jc w:val="center"/>
      <w:outlineLvl w:val="2"/>
    </w:pPr>
    <w:rPr>
      <w:rFonts w:ascii="Arial" w:eastAsia="Arial" w:hAnsi="Arial" w:cs="Times New Roman"/>
      <w:sz w:val="30"/>
      <w:szCs w:val="30"/>
    </w:rPr>
  </w:style>
  <w:style w:type="paragraph" w:styleId="5">
    <w:name w:val="heading 5"/>
    <w:basedOn w:val="a"/>
    <w:next w:val="a"/>
    <w:link w:val="50"/>
    <w:uiPriority w:val="9"/>
    <w:qFormat/>
    <w:rsid w:val="00726EDD"/>
    <w:pPr>
      <w:numPr>
        <w:ilvl w:val="4"/>
        <w:numId w:val="3"/>
      </w:numPr>
      <w:spacing w:before="240" w:after="60" w:line="240" w:lineRule="auto"/>
      <w:outlineLvl w:val="4"/>
    </w:pPr>
    <w:rPr>
      <w:rFonts w:ascii="Arial" w:eastAsia="Arial"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56B"/>
    <w:pPr>
      <w:ind w:left="720"/>
      <w:contextualSpacing/>
    </w:pPr>
  </w:style>
  <w:style w:type="character" w:customStyle="1" w:styleId="10">
    <w:name w:val="Заголовок 1 Знак"/>
    <w:basedOn w:val="a0"/>
    <w:link w:val="1"/>
    <w:uiPriority w:val="9"/>
    <w:rsid w:val="00726EDD"/>
    <w:rPr>
      <w:rFonts w:ascii="Arial" w:eastAsia="Arial" w:hAnsi="Arial" w:cs="Times New Roman"/>
      <w:sz w:val="40"/>
      <w:szCs w:val="40"/>
    </w:rPr>
  </w:style>
  <w:style w:type="character" w:customStyle="1" w:styleId="20">
    <w:name w:val="Заголовок 2 Знак"/>
    <w:basedOn w:val="a0"/>
    <w:link w:val="2"/>
    <w:uiPriority w:val="9"/>
    <w:rsid w:val="00726EDD"/>
    <w:rPr>
      <w:rFonts w:ascii="Arial" w:eastAsia="Arial" w:hAnsi="Arial" w:cs="Times New Roman"/>
      <w:sz w:val="34"/>
      <w:szCs w:val="20"/>
    </w:rPr>
  </w:style>
  <w:style w:type="character" w:customStyle="1" w:styleId="30">
    <w:name w:val="Заголовок 3 Знак"/>
    <w:basedOn w:val="a0"/>
    <w:link w:val="3"/>
    <w:uiPriority w:val="9"/>
    <w:rsid w:val="00726EDD"/>
    <w:rPr>
      <w:rFonts w:ascii="Arial" w:eastAsia="Arial" w:hAnsi="Arial" w:cs="Times New Roman"/>
      <w:sz w:val="30"/>
      <w:szCs w:val="30"/>
    </w:rPr>
  </w:style>
  <w:style w:type="character" w:customStyle="1" w:styleId="50">
    <w:name w:val="Заголовок 5 Знак"/>
    <w:basedOn w:val="a0"/>
    <w:link w:val="5"/>
    <w:uiPriority w:val="9"/>
    <w:rsid w:val="00726EDD"/>
    <w:rPr>
      <w:rFonts w:ascii="Arial" w:eastAsia="Arial" w:hAnsi="Arial" w:cs="Times New Roman"/>
      <w:b/>
      <w:bCs/>
      <w:sz w:val="24"/>
      <w:szCs w:val="24"/>
    </w:rPr>
  </w:style>
  <w:style w:type="paragraph" w:customStyle="1" w:styleId="ConsPlusNormal">
    <w:name w:val="ConsPlusNormal"/>
    <w:rsid w:val="00AC1B60"/>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202C6C"/>
    <w:pPr>
      <w:spacing w:after="0" w:line="240" w:lineRule="auto"/>
    </w:pPr>
  </w:style>
  <w:style w:type="character" w:customStyle="1" w:styleId="4">
    <w:name w:val="Основной текст (4)_"/>
    <w:link w:val="41"/>
    <w:rsid w:val="00091137"/>
    <w:rPr>
      <w:sz w:val="28"/>
      <w:szCs w:val="28"/>
      <w:shd w:val="clear" w:color="auto" w:fill="FFFFFF"/>
    </w:rPr>
  </w:style>
  <w:style w:type="paragraph" w:customStyle="1" w:styleId="41">
    <w:name w:val="Основной текст (4)1"/>
    <w:basedOn w:val="a"/>
    <w:link w:val="4"/>
    <w:rsid w:val="00091137"/>
    <w:pPr>
      <w:widowControl w:val="0"/>
      <w:shd w:val="clear" w:color="auto" w:fill="FFFFFF"/>
      <w:spacing w:before="600" w:after="0" w:line="322" w:lineRule="exact"/>
      <w:jc w:val="both"/>
    </w:pPr>
    <w:rPr>
      <w:sz w:val="28"/>
      <w:szCs w:val="28"/>
    </w:rPr>
  </w:style>
  <w:style w:type="character" w:customStyle="1" w:styleId="31">
    <w:name w:val="Основной текст (3)_"/>
    <w:link w:val="32"/>
    <w:rsid w:val="00091137"/>
    <w:rPr>
      <w:b/>
      <w:bCs/>
      <w:sz w:val="28"/>
      <w:szCs w:val="28"/>
      <w:shd w:val="clear" w:color="auto" w:fill="FFFFFF"/>
    </w:rPr>
  </w:style>
  <w:style w:type="paragraph" w:customStyle="1" w:styleId="32">
    <w:name w:val="Основной текст (3)"/>
    <w:basedOn w:val="a"/>
    <w:link w:val="31"/>
    <w:rsid w:val="00091137"/>
    <w:pPr>
      <w:widowControl w:val="0"/>
      <w:shd w:val="clear" w:color="auto" w:fill="FFFFFF"/>
      <w:spacing w:after="0" w:line="322" w:lineRule="exact"/>
      <w:jc w:val="center"/>
    </w:pPr>
    <w:rPr>
      <w:b/>
      <w:bCs/>
      <w:sz w:val="28"/>
      <w:szCs w:val="28"/>
    </w:rPr>
  </w:style>
  <w:style w:type="paragraph" w:customStyle="1" w:styleId="11">
    <w:name w:val="Текст1"/>
    <w:basedOn w:val="a"/>
    <w:rsid w:val="00091137"/>
    <w:pPr>
      <w:suppressAutoHyphens/>
      <w:spacing w:after="0" w:line="240" w:lineRule="auto"/>
    </w:pPr>
    <w:rPr>
      <w:rFonts w:ascii="Courier New" w:eastAsia="Calibri" w:hAnsi="Courier New" w:cs="Times New Roman"/>
      <w:sz w:val="20"/>
      <w:szCs w:val="20"/>
      <w:lang w:eastAsia="ar-SA"/>
    </w:rPr>
  </w:style>
  <w:style w:type="paragraph" w:customStyle="1" w:styleId="ConsNormal">
    <w:name w:val="ConsNormal"/>
    <w:rsid w:val="00091137"/>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styleId="a5">
    <w:name w:val="Plain Text"/>
    <w:basedOn w:val="a"/>
    <w:link w:val="a6"/>
    <w:unhideWhenUsed/>
    <w:rsid w:val="00D91D11"/>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D91D11"/>
    <w:rPr>
      <w:rFonts w:ascii="Courier New" w:eastAsia="Times New Roman" w:hAnsi="Courier New" w:cs="Times New Roman"/>
      <w:sz w:val="20"/>
      <w:szCs w:val="20"/>
    </w:rPr>
  </w:style>
  <w:style w:type="paragraph" w:styleId="a7">
    <w:name w:val="Balloon Text"/>
    <w:basedOn w:val="a"/>
    <w:link w:val="a8"/>
    <w:uiPriority w:val="99"/>
    <w:semiHidden/>
    <w:unhideWhenUsed/>
    <w:rsid w:val="00D91D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1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EDD"/>
    <w:pPr>
      <w:keepNext/>
      <w:numPr>
        <w:numId w:val="3"/>
      </w:numPr>
      <w:spacing w:after="0" w:line="240" w:lineRule="auto"/>
      <w:ind w:right="4670"/>
      <w:jc w:val="center"/>
      <w:outlineLvl w:val="0"/>
    </w:pPr>
    <w:rPr>
      <w:rFonts w:ascii="Arial" w:eastAsia="Arial" w:hAnsi="Arial" w:cs="Times New Roman"/>
      <w:sz w:val="40"/>
      <w:szCs w:val="40"/>
      <w:lang w:val="x-none" w:eastAsia="x-none"/>
    </w:rPr>
  </w:style>
  <w:style w:type="paragraph" w:styleId="2">
    <w:name w:val="heading 2"/>
    <w:basedOn w:val="a"/>
    <w:next w:val="a"/>
    <w:link w:val="20"/>
    <w:uiPriority w:val="9"/>
    <w:qFormat/>
    <w:rsid w:val="00726EDD"/>
    <w:pPr>
      <w:keepNext/>
      <w:numPr>
        <w:ilvl w:val="1"/>
        <w:numId w:val="3"/>
      </w:numPr>
      <w:spacing w:after="0" w:line="240" w:lineRule="auto"/>
      <w:outlineLvl w:val="1"/>
    </w:pPr>
    <w:rPr>
      <w:rFonts w:ascii="Arial" w:eastAsia="Arial" w:hAnsi="Arial" w:cs="Times New Roman"/>
      <w:sz w:val="34"/>
      <w:szCs w:val="20"/>
      <w:lang w:val="x-none" w:eastAsia="x-none"/>
    </w:rPr>
  </w:style>
  <w:style w:type="paragraph" w:styleId="3">
    <w:name w:val="heading 3"/>
    <w:basedOn w:val="a"/>
    <w:next w:val="a"/>
    <w:link w:val="30"/>
    <w:uiPriority w:val="9"/>
    <w:qFormat/>
    <w:rsid w:val="00726EDD"/>
    <w:pPr>
      <w:keepNext/>
      <w:numPr>
        <w:ilvl w:val="2"/>
        <w:numId w:val="3"/>
      </w:numPr>
      <w:spacing w:after="0" w:line="240" w:lineRule="auto"/>
      <w:jc w:val="center"/>
      <w:outlineLvl w:val="2"/>
    </w:pPr>
    <w:rPr>
      <w:rFonts w:ascii="Arial" w:eastAsia="Arial" w:hAnsi="Arial" w:cs="Times New Roman"/>
      <w:sz w:val="30"/>
      <w:szCs w:val="30"/>
      <w:lang w:val="x-none" w:eastAsia="x-none"/>
    </w:rPr>
  </w:style>
  <w:style w:type="paragraph" w:styleId="5">
    <w:name w:val="heading 5"/>
    <w:basedOn w:val="a"/>
    <w:next w:val="a"/>
    <w:link w:val="50"/>
    <w:uiPriority w:val="9"/>
    <w:qFormat/>
    <w:rsid w:val="00726EDD"/>
    <w:pPr>
      <w:numPr>
        <w:ilvl w:val="4"/>
        <w:numId w:val="3"/>
      </w:numPr>
      <w:spacing w:before="240" w:after="60" w:line="240" w:lineRule="auto"/>
      <w:outlineLvl w:val="4"/>
    </w:pPr>
    <w:rPr>
      <w:rFonts w:ascii="Arial" w:eastAsia="Arial" w:hAnsi="Arial"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56B"/>
    <w:pPr>
      <w:ind w:left="720"/>
      <w:contextualSpacing/>
    </w:pPr>
  </w:style>
  <w:style w:type="character" w:customStyle="1" w:styleId="10">
    <w:name w:val="Заголовок 1 Знак"/>
    <w:basedOn w:val="a0"/>
    <w:link w:val="1"/>
    <w:uiPriority w:val="9"/>
    <w:rsid w:val="00726EDD"/>
    <w:rPr>
      <w:rFonts w:ascii="Arial" w:eastAsia="Arial" w:hAnsi="Arial" w:cs="Times New Roman"/>
      <w:sz w:val="40"/>
      <w:szCs w:val="40"/>
      <w:lang w:val="x-none" w:eastAsia="x-none"/>
    </w:rPr>
  </w:style>
  <w:style w:type="character" w:customStyle="1" w:styleId="20">
    <w:name w:val="Заголовок 2 Знак"/>
    <w:basedOn w:val="a0"/>
    <w:link w:val="2"/>
    <w:uiPriority w:val="9"/>
    <w:rsid w:val="00726EDD"/>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726EDD"/>
    <w:rPr>
      <w:rFonts w:ascii="Arial" w:eastAsia="Arial" w:hAnsi="Arial" w:cs="Times New Roman"/>
      <w:sz w:val="30"/>
      <w:szCs w:val="30"/>
      <w:lang w:val="x-none" w:eastAsia="x-none"/>
    </w:rPr>
  </w:style>
  <w:style w:type="character" w:customStyle="1" w:styleId="50">
    <w:name w:val="Заголовок 5 Знак"/>
    <w:basedOn w:val="a0"/>
    <w:link w:val="5"/>
    <w:uiPriority w:val="9"/>
    <w:rsid w:val="00726EDD"/>
    <w:rPr>
      <w:rFonts w:ascii="Arial" w:eastAsia="Arial" w:hAnsi="Arial" w:cs="Times New Roman"/>
      <w:b/>
      <w:bCs/>
      <w:sz w:val="24"/>
      <w:szCs w:val="24"/>
      <w:lang w:val="x-none" w:eastAsia="x-none"/>
    </w:rPr>
  </w:style>
  <w:style w:type="paragraph" w:customStyle="1" w:styleId="ConsPlusNormal">
    <w:name w:val="ConsPlusNormal"/>
    <w:rsid w:val="00AC1B60"/>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202C6C"/>
    <w:pPr>
      <w:spacing w:after="0" w:line="240" w:lineRule="auto"/>
    </w:pPr>
  </w:style>
  <w:style w:type="character" w:customStyle="1" w:styleId="4">
    <w:name w:val="Основной текст (4)_"/>
    <w:link w:val="41"/>
    <w:rsid w:val="00091137"/>
    <w:rPr>
      <w:sz w:val="28"/>
      <w:szCs w:val="28"/>
      <w:shd w:val="clear" w:color="auto" w:fill="FFFFFF"/>
    </w:rPr>
  </w:style>
  <w:style w:type="paragraph" w:customStyle="1" w:styleId="41">
    <w:name w:val="Основной текст (4)1"/>
    <w:basedOn w:val="a"/>
    <w:link w:val="4"/>
    <w:rsid w:val="00091137"/>
    <w:pPr>
      <w:widowControl w:val="0"/>
      <w:shd w:val="clear" w:color="auto" w:fill="FFFFFF"/>
      <w:spacing w:before="600" w:after="0" w:line="322" w:lineRule="exact"/>
      <w:jc w:val="both"/>
    </w:pPr>
    <w:rPr>
      <w:sz w:val="28"/>
      <w:szCs w:val="28"/>
    </w:rPr>
  </w:style>
  <w:style w:type="character" w:customStyle="1" w:styleId="31">
    <w:name w:val="Основной текст (3)_"/>
    <w:link w:val="32"/>
    <w:rsid w:val="00091137"/>
    <w:rPr>
      <w:b/>
      <w:bCs/>
      <w:sz w:val="28"/>
      <w:szCs w:val="28"/>
      <w:shd w:val="clear" w:color="auto" w:fill="FFFFFF"/>
    </w:rPr>
  </w:style>
  <w:style w:type="paragraph" w:customStyle="1" w:styleId="32">
    <w:name w:val="Основной текст (3)"/>
    <w:basedOn w:val="a"/>
    <w:link w:val="31"/>
    <w:rsid w:val="00091137"/>
    <w:pPr>
      <w:widowControl w:val="0"/>
      <w:shd w:val="clear" w:color="auto" w:fill="FFFFFF"/>
      <w:spacing w:after="0" w:line="322" w:lineRule="exact"/>
      <w:jc w:val="center"/>
    </w:pPr>
    <w:rPr>
      <w:b/>
      <w:bCs/>
      <w:sz w:val="28"/>
      <w:szCs w:val="28"/>
    </w:rPr>
  </w:style>
  <w:style w:type="paragraph" w:customStyle="1" w:styleId="11">
    <w:name w:val="Текст1"/>
    <w:basedOn w:val="a"/>
    <w:rsid w:val="00091137"/>
    <w:pPr>
      <w:suppressAutoHyphens/>
      <w:spacing w:after="0" w:line="240" w:lineRule="auto"/>
    </w:pPr>
    <w:rPr>
      <w:rFonts w:ascii="Courier New" w:eastAsia="Calibri" w:hAnsi="Courier New" w:cs="Times New Roman"/>
      <w:sz w:val="20"/>
      <w:szCs w:val="20"/>
      <w:lang w:eastAsia="ar-SA"/>
    </w:rPr>
  </w:style>
  <w:style w:type="paragraph" w:customStyle="1" w:styleId="ConsNormal">
    <w:name w:val="ConsNormal"/>
    <w:rsid w:val="00091137"/>
    <w:pPr>
      <w:widowControl w:val="0"/>
      <w:suppressAutoHyphens/>
      <w:spacing w:after="0" w:line="240" w:lineRule="auto"/>
      <w:ind w:right="19772" w:firstLine="720"/>
    </w:pPr>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12562203">
      <w:bodyDiv w:val="1"/>
      <w:marLeft w:val="0"/>
      <w:marRight w:val="0"/>
      <w:marTop w:val="0"/>
      <w:marBottom w:val="0"/>
      <w:divBdr>
        <w:top w:val="none" w:sz="0" w:space="0" w:color="auto"/>
        <w:left w:val="none" w:sz="0" w:space="0" w:color="auto"/>
        <w:bottom w:val="none" w:sz="0" w:space="0" w:color="auto"/>
        <w:right w:val="none" w:sz="0" w:space="0" w:color="auto"/>
      </w:divBdr>
    </w:div>
    <w:div w:id="386340047">
      <w:bodyDiv w:val="1"/>
      <w:marLeft w:val="0"/>
      <w:marRight w:val="0"/>
      <w:marTop w:val="0"/>
      <w:marBottom w:val="0"/>
      <w:divBdr>
        <w:top w:val="none" w:sz="0" w:space="0" w:color="auto"/>
        <w:left w:val="none" w:sz="0" w:space="0" w:color="auto"/>
        <w:bottom w:val="none" w:sz="0" w:space="0" w:color="auto"/>
        <w:right w:val="none" w:sz="0" w:space="0" w:color="auto"/>
      </w:divBdr>
    </w:div>
    <w:div w:id="5180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20035</Words>
  <Characters>114203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79107061769</dc:creator>
  <cp:lastModifiedBy>римма</cp:lastModifiedBy>
  <cp:revision>6</cp:revision>
  <dcterms:created xsi:type="dcterms:W3CDTF">2022-10-31T12:31:00Z</dcterms:created>
  <dcterms:modified xsi:type="dcterms:W3CDTF">2022-11-02T12:41:00Z</dcterms:modified>
</cp:coreProperties>
</file>